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A9" w:rsidRPr="00D72DA5" w:rsidRDefault="00BD3AA9"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bookmarkStart w:id="0" w:name="_GoBack"/>
      <w:bookmarkEnd w:id="0"/>
    </w:p>
    <w:p w:rsidR="00FB3E23" w:rsidRPr="00FB3E23" w:rsidRDefault="00FB3E23" w:rsidP="009D4CA7">
      <w:pPr>
        <w:ind w:left="1701" w:hanging="1559"/>
        <w:rPr>
          <w:rFonts w:ascii="Arial Narrow" w:hAnsi="Arial Narrow"/>
          <w:b/>
          <w:color w:val="000000"/>
          <w:szCs w:val="24"/>
        </w:rPr>
      </w:pPr>
      <w:r w:rsidRPr="00534AFB">
        <w:rPr>
          <w:rFonts w:ascii="Arial Narrow" w:hAnsi="Arial Narrow"/>
          <w:b/>
          <w:color w:val="000000"/>
        </w:rPr>
        <w:t xml:space="preserve">Appendix No. </w:t>
      </w:r>
      <w:r w:rsidR="005F39C5">
        <w:rPr>
          <w:rFonts w:ascii="Arial Narrow" w:hAnsi="Arial Narrow"/>
          <w:b/>
          <w:color w:val="000000"/>
        </w:rPr>
        <w:t>4</w:t>
      </w:r>
      <w:r w:rsidR="00115D04">
        <w:rPr>
          <w:rFonts w:ascii="Arial Narrow" w:hAnsi="Arial Narrow"/>
          <w:b/>
          <w:color w:val="000000"/>
        </w:rPr>
        <w:t xml:space="preserve"> </w:t>
      </w:r>
      <w:r w:rsidR="00341082">
        <w:rPr>
          <w:rFonts w:ascii="Arial Narrow" w:hAnsi="Arial Narrow"/>
          <w:b/>
          <w:color w:val="000000"/>
        </w:rPr>
        <w:t>-</w:t>
      </w:r>
      <w:r w:rsidRPr="00534AFB">
        <w:rPr>
          <w:rFonts w:ascii="Arial Narrow" w:hAnsi="Arial Narrow"/>
          <w:b/>
          <w:color w:val="000000"/>
        </w:rPr>
        <w:t xml:space="preserve"> </w:t>
      </w:r>
      <w:r w:rsidR="00341082" w:rsidRPr="00341082">
        <w:rPr>
          <w:rFonts w:ascii="Arial Narrow" w:hAnsi="Arial Narrow"/>
          <w:b/>
          <w:szCs w:val="24"/>
        </w:rPr>
        <w:t>Number of all cancer patients</w:t>
      </w:r>
      <w:r w:rsidR="008D431A">
        <w:rPr>
          <w:rFonts w:ascii="Arial Narrow" w:hAnsi="Arial Narrow"/>
          <w:b/>
          <w:szCs w:val="24"/>
        </w:rPr>
        <w:t xml:space="preserve"> and newly diagnosed cancer patients</w:t>
      </w:r>
      <w:r w:rsidR="00233CC7">
        <w:rPr>
          <w:rFonts w:ascii="Arial Narrow" w:hAnsi="Arial Narrow"/>
          <w:b/>
          <w:szCs w:val="24"/>
        </w:rPr>
        <w:t xml:space="preserve"> treated in the cancer center</w:t>
      </w:r>
    </w:p>
    <w:p w:rsidR="002E4935" w:rsidRPr="00D72DA5" w:rsidRDefault="002E4935" w:rsidP="005F20FF">
      <w:pPr>
        <w:tabs>
          <w:tab w:val="left" w:pos="3168"/>
          <w:tab w:val="left" w:pos="4068"/>
          <w:tab w:val="left" w:pos="4968"/>
          <w:tab w:val="left" w:pos="5868"/>
          <w:tab w:val="left" w:pos="6768"/>
          <w:tab w:val="left" w:pos="7668"/>
          <w:tab w:val="left" w:pos="8568"/>
          <w:tab w:val="left" w:pos="9468"/>
          <w:tab w:val="left" w:pos="10368"/>
          <w:tab w:val="left" w:pos="11268"/>
          <w:tab w:val="left" w:pos="12168"/>
          <w:tab w:val="left" w:pos="13068"/>
        </w:tabs>
        <w:ind w:left="93"/>
        <w:rPr>
          <w:rFonts w:ascii="Arial Narrow" w:hAnsi="Arial Narrow"/>
          <w:sz w:val="14"/>
          <w:szCs w:val="14"/>
        </w:rPr>
      </w:pPr>
    </w:p>
    <w:tbl>
      <w:tblPr>
        <w:tblW w:w="937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1683"/>
        <w:gridCol w:w="2127"/>
        <w:gridCol w:w="2126"/>
      </w:tblGrid>
      <w:tr w:rsidR="00645813" w:rsidRPr="00417DF4" w:rsidTr="00B859AD">
        <w:tc>
          <w:tcPr>
            <w:tcW w:w="5118" w:type="dxa"/>
            <w:gridSpan w:val="2"/>
            <w:tcBorders>
              <w:top w:val="single" w:sz="2" w:space="0" w:color="auto"/>
            </w:tcBorders>
            <w:shd w:val="clear" w:color="auto" w:fill="BDD6EE"/>
          </w:tcPr>
          <w:p w:rsidR="00645813" w:rsidRDefault="00645813" w:rsidP="00772AC1">
            <w:pPr>
              <w:rPr>
                <w:rFonts w:ascii="Arial Narrow" w:hAnsi="Arial Narrow"/>
                <w:sz w:val="20"/>
              </w:rPr>
            </w:pPr>
          </w:p>
        </w:tc>
        <w:tc>
          <w:tcPr>
            <w:tcW w:w="2127" w:type="dxa"/>
            <w:tcBorders>
              <w:top w:val="single" w:sz="2" w:space="0" w:color="auto"/>
            </w:tcBorders>
            <w:shd w:val="clear" w:color="auto" w:fill="BDD6EE"/>
          </w:tcPr>
          <w:p w:rsidR="00645813" w:rsidRDefault="00645813" w:rsidP="00645813">
            <w:pPr>
              <w:jc w:val="center"/>
              <w:rPr>
                <w:rFonts w:ascii="Arial Narrow" w:hAnsi="Arial Narrow"/>
                <w:sz w:val="20"/>
              </w:rPr>
            </w:pPr>
            <w:r>
              <w:rPr>
                <w:rFonts w:ascii="Arial Narrow" w:hAnsi="Arial Narrow"/>
                <w:sz w:val="20"/>
              </w:rPr>
              <w:t>1</w:t>
            </w:r>
          </w:p>
        </w:tc>
        <w:tc>
          <w:tcPr>
            <w:tcW w:w="2126" w:type="dxa"/>
            <w:tcBorders>
              <w:top w:val="single" w:sz="2" w:space="0" w:color="auto"/>
            </w:tcBorders>
            <w:shd w:val="clear" w:color="auto" w:fill="BDD6EE"/>
          </w:tcPr>
          <w:p w:rsidR="00645813" w:rsidRDefault="00645813" w:rsidP="00645813">
            <w:pPr>
              <w:jc w:val="center"/>
              <w:rPr>
                <w:rFonts w:ascii="Arial Narrow" w:hAnsi="Arial Narrow"/>
                <w:sz w:val="20"/>
              </w:rPr>
            </w:pPr>
            <w:r>
              <w:rPr>
                <w:rFonts w:ascii="Arial Narrow" w:hAnsi="Arial Narrow"/>
                <w:sz w:val="20"/>
              </w:rPr>
              <w:t>2</w:t>
            </w:r>
          </w:p>
        </w:tc>
      </w:tr>
      <w:tr w:rsidR="00772AC1" w:rsidRPr="0037709C" w:rsidTr="008612D2">
        <w:tc>
          <w:tcPr>
            <w:tcW w:w="3435" w:type="dxa"/>
            <w:tcBorders>
              <w:bottom w:val="single" w:sz="12" w:space="0" w:color="auto"/>
            </w:tcBorders>
          </w:tcPr>
          <w:p w:rsidR="008D65D6" w:rsidRPr="0037709C" w:rsidRDefault="00772AC1" w:rsidP="008D65D6">
            <w:pPr>
              <w:rPr>
                <w:rFonts w:ascii="Arial Narrow" w:hAnsi="Arial Narrow"/>
                <w:sz w:val="18"/>
                <w:szCs w:val="18"/>
              </w:rPr>
            </w:pPr>
            <w:r w:rsidRPr="0037709C">
              <w:rPr>
                <w:rFonts w:ascii="Arial Narrow" w:hAnsi="Arial Narrow"/>
                <w:sz w:val="18"/>
                <w:szCs w:val="18"/>
              </w:rPr>
              <w:t>Disease site</w:t>
            </w:r>
            <w:r w:rsidR="00DA0D23" w:rsidRPr="0037709C">
              <w:rPr>
                <w:rFonts w:ascii="Arial Narrow" w:hAnsi="Arial Narrow"/>
                <w:sz w:val="18"/>
                <w:szCs w:val="18"/>
              </w:rPr>
              <w:t xml:space="preserve"> </w:t>
            </w:r>
            <w:r w:rsidR="00E867D4">
              <w:rPr>
                <w:rFonts w:ascii="Arial Narrow" w:hAnsi="Arial Narrow"/>
                <w:sz w:val="18"/>
                <w:szCs w:val="18"/>
              </w:rPr>
              <w:t>(without pediatric tumors</w:t>
            </w:r>
            <w:r w:rsidR="00F94207" w:rsidRPr="0037709C">
              <w:rPr>
                <w:rFonts w:ascii="Arial Narrow" w:hAnsi="Arial Narrow"/>
                <w:sz w:val="18"/>
                <w:szCs w:val="18"/>
              </w:rPr>
              <w:t xml:space="preserve">) </w:t>
            </w:r>
            <w:r w:rsidR="00DA0D23" w:rsidRPr="0037709C">
              <w:rPr>
                <w:rFonts w:ascii="Arial Narrow" w:hAnsi="Arial Narrow"/>
                <w:sz w:val="18"/>
                <w:szCs w:val="18"/>
              </w:rPr>
              <w:t xml:space="preserve">according to the </w:t>
            </w:r>
            <w:r w:rsidR="00F94207" w:rsidRPr="0037709C">
              <w:rPr>
                <w:rFonts w:ascii="Arial Narrow" w:hAnsi="Arial Narrow"/>
                <w:sz w:val="18"/>
                <w:szCs w:val="18"/>
              </w:rPr>
              <w:t xml:space="preserve">list of tumor localizations used in the analysis of </w:t>
            </w:r>
            <w:r w:rsidR="00FA4A7B" w:rsidRPr="0037709C">
              <w:rPr>
                <w:rFonts w:ascii="Arial Narrow" w:hAnsi="Arial Narrow"/>
                <w:sz w:val="18"/>
                <w:szCs w:val="18"/>
              </w:rPr>
              <w:t xml:space="preserve">the </w:t>
            </w:r>
            <w:r w:rsidR="00F94207" w:rsidRPr="0037709C">
              <w:rPr>
                <w:rFonts w:ascii="Arial Narrow" w:hAnsi="Arial Narrow"/>
                <w:sz w:val="18"/>
                <w:szCs w:val="18"/>
              </w:rPr>
              <w:t>Robert Koch Institute ('Krebs in Deu</w:t>
            </w:r>
            <w:r w:rsidR="00DF2E4D">
              <w:rPr>
                <w:rFonts w:ascii="Arial Narrow" w:hAnsi="Arial Narrow"/>
                <w:sz w:val="18"/>
                <w:szCs w:val="18"/>
              </w:rPr>
              <w:t>t</w:t>
            </w:r>
            <w:r w:rsidR="00F94207" w:rsidRPr="0037709C">
              <w:rPr>
                <w:rFonts w:ascii="Arial Narrow" w:hAnsi="Arial Narrow"/>
                <w:sz w:val="18"/>
                <w:szCs w:val="18"/>
              </w:rPr>
              <w:t>schland; 2013)</w:t>
            </w:r>
            <w:r w:rsidR="008D65D6" w:rsidRPr="0037709C">
              <w:rPr>
                <w:rFonts w:ascii="Arial Narrow" w:hAnsi="Arial Narrow"/>
                <w:sz w:val="18"/>
                <w:szCs w:val="18"/>
              </w:rPr>
              <w:t xml:space="preserve"> modified </w:t>
            </w:r>
            <w:r w:rsidR="007A660E" w:rsidRPr="0037709C">
              <w:rPr>
                <w:rFonts w:ascii="Arial Narrow" w:hAnsi="Arial Narrow"/>
                <w:sz w:val="18"/>
                <w:szCs w:val="18"/>
              </w:rPr>
              <w:t>on the basis of</w:t>
            </w:r>
          </w:p>
          <w:p w:rsidR="00772AC1" w:rsidRPr="0037709C" w:rsidRDefault="008D65D6" w:rsidP="00F94207">
            <w:pPr>
              <w:rPr>
                <w:rFonts w:ascii="Arial Narrow" w:hAnsi="Arial Narrow"/>
                <w:sz w:val="18"/>
                <w:szCs w:val="18"/>
              </w:rPr>
            </w:pPr>
            <w:r w:rsidRPr="0037709C">
              <w:rPr>
                <w:rFonts w:ascii="Arial Narrow" w:hAnsi="Arial Narrow"/>
                <w:sz w:val="18"/>
                <w:szCs w:val="18"/>
              </w:rPr>
              <w:t>the National Cancer Certification Program 2015</w:t>
            </w:r>
          </w:p>
        </w:tc>
        <w:tc>
          <w:tcPr>
            <w:tcW w:w="1683" w:type="dxa"/>
            <w:tcBorders>
              <w:bottom w:val="single" w:sz="12" w:space="0" w:color="auto"/>
            </w:tcBorders>
            <w:shd w:val="clear" w:color="auto" w:fill="auto"/>
          </w:tcPr>
          <w:p w:rsidR="00772AC1" w:rsidRPr="0037709C" w:rsidRDefault="00772AC1" w:rsidP="00CE6661">
            <w:pPr>
              <w:rPr>
                <w:rFonts w:ascii="Arial Narrow" w:hAnsi="Arial Narrow"/>
                <w:sz w:val="20"/>
              </w:rPr>
            </w:pPr>
            <w:r w:rsidRPr="0037709C">
              <w:rPr>
                <w:rFonts w:ascii="Arial Narrow" w:hAnsi="Arial Narrow"/>
                <w:sz w:val="20"/>
              </w:rPr>
              <w:t>ICD-10 Code</w:t>
            </w:r>
          </w:p>
        </w:tc>
        <w:tc>
          <w:tcPr>
            <w:tcW w:w="2127" w:type="dxa"/>
            <w:tcBorders>
              <w:bottom w:val="single" w:sz="12" w:space="0" w:color="auto"/>
            </w:tcBorders>
            <w:shd w:val="clear" w:color="auto" w:fill="auto"/>
          </w:tcPr>
          <w:p w:rsidR="00772AC1" w:rsidRPr="0037709C" w:rsidRDefault="00772AC1" w:rsidP="00115D04">
            <w:pPr>
              <w:rPr>
                <w:rFonts w:ascii="Arial Narrow" w:hAnsi="Arial Narrow"/>
                <w:sz w:val="20"/>
              </w:rPr>
            </w:pPr>
            <w:r w:rsidRPr="0037709C">
              <w:rPr>
                <w:rFonts w:ascii="Arial Narrow" w:hAnsi="Arial Narrow"/>
                <w:sz w:val="20"/>
              </w:rPr>
              <w:t>Number of all cancer patien</w:t>
            </w:r>
            <w:r w:rsidR="00645813" w:rsidRPr="0037709C">
              <w:rPr>
                <w:rFonts w:ascii="Arial Narrow" w:hAnsi="Arial Narrow"/>
                <w:sz w:val="20"/>
              </w:rPr>
              <w:t>t</w:t>
            </w:r>
            <w:r w:rsidRPr="0037709C">
              <w:rPr>
                <w:rFonts w:ascii="Arial Narrow" w:hAnsi="Arial Narrow"/>
                <w:sz w:val="20"/>
              </w:rPr>
              <w:t>s treated in the cancer center in 201</w:t>
            </w:r>
            <w:r w:rsidR="00115D04">
              <w:rPr>
                <w:rFonts w:ascii="Arial Narrow" w:hAnsi="Arial Narrow"/>
                <w:sz w:val="20"/>
              </w:rPr>
              <w:t>6</w:t>
            </w:r>
          </w:p>
        </w:tc>
        <w:tc>
          <w:tcPr>
            <w:tcW w:w="2126" w:type="dxa"/>
            <w:tcBorders>
              <w:bottom w:val="single" w:sz="12" w:space="0" w:color="auto"/>
            </w:tcBorders>
            <w:shd w:val="clear" w:color="auto" w:fill="auto"/>
          </w:tcPr>
          <w:p w:rsidR="00772AC1" w:rsidRPr="0037709C" w:rsidRDefault="00645813" w:rsidP="00115D04">
            <w:pPr>
              <w:rPr>
                <w:rFonts w:ascii="Arial Narrow" w:hAnsi="Arial Narrow"/>
                <w:sz w:val="20"/>
              </w:rPr>
            </w:pPr>
            <w:r w:rsidRPr="0037709C">
              <w:rPr>
                <w:rFonts w:ascii="Arial Narrow" w:hAnsi="Arial Narrow"/>
                <w:sz w:val="20"/>
              </w:rPr>
              <w:t xml:space="preserve">Number of </w:t>
            </w:r>
            <w:r w:rsidR="00D05D37" w:rsidRPr="0037709C">
              <w:rPr>
                <w:rFonts w:ascii="Arial Narrow" w:hAnsi="Arial Narrow"/>
                <w:sz w:val="20"/>
              </w:rPr>
              <w:t>cancer patients newly diagnosed in 201</w:t>
            </w:r>
            <w:r w:rsidR="00115D04">
              <w:rPr>
                <w:rFonts w:ascii="Arial Narrow" w:hAnsi="Arial Narrow"/>
                <w:sz w:val="20"/>
              </w:rPr>
              <w:t>6</w:t>
            </w:r>
          </w:p>
        </w:tc>
      </w:tr>
      <w:tr w:rsidR="008612D2" w:rsidRPr="0037709C" w:rsidTr="00B859AD">
        <w:tc>
          <w:tcPr>
            <w:tcW w:w="9371" w:type="dxa"/>
            <w:gridSpan w:val="4"/>
            <w:tcBorders>
              <w:top w:val="single" w:sz="12" w:space="0" w:color="auto"/>
              <w:bottom w:val="single" w:sz="12" w:space="0" w:color="auto"/>
            </w:tcBorders>
            <w:shd w:val="clear" w:color="auto" w:fill="BDD6EE"/>
          </w:tcPr>
          <w:p w:rsidR="008612D2" w:rsidRPr="0037709C" w:rsidRDefault="008612D2" w:rsidP="00D05D37">
            <w:pPr>
              <w:rPr>
                <w:rFonts w:ascii="Arial Narrow" w:hAnsi="Arial Narrow"/>
                <w:b/>
                <w:sz w:val="20"/>
              </w:rPr>
            </w:pPr>
            <w:r w:rsidRPr="0037709C">
              <w:rPr>
                <w:rFonts w:ascii="Arial Narrow" w:hAnsi="Arial Narrow"/>
                <w:b/>
                <w:sz w:val="20"/>
              </w:rPr>
              <w:t>A.</w:t>
            </w:r>
          </w:p>
        </w:tc>
      </w:tr>
      <w:tr w:rsidR="00EE3DB0" w:rsidRPr="0037709C" w:rsidTr="00155E2B">
        <w:tc>
          <w:tcPr>
            <w:tcW w:w="3435" w:type="dxa"/>
            <w:vMerge w:val="restart"/>
            <w:tcBorders>
              <w:top w:val="single" w:sz="12" w:space="0" w:color="auto"/>
              <w:bottom w:val="dashed" w:sz="4" w:space="0" w:color="auto"/>
              <w:right w:val="single" w:sz="12" w:space="0" w:color="auto"/>
            </w:tcBorders>
          </w:tcPr>
          <w:p w:rsidR="00EE3DB0" w:rsidRPr="0037709C" w:rsidRDefault="00EE3DB0" w:rsidP="00EE3DB0">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Head and Neck</w:t>
            </w:r>
          </w:p>
          <w:p w:rsidR="00EE3DB0" w:rsidRPr="0037709C" w:rsidRDefault="00EE3DB0" w:rsidP="00FA209E">
            <w:pPr>
              <w:spacing w:before="40" w:after="40"/>
              <w:rPr>
                <w:rFonts w:ascii="Arial Narrow" w:hAnsi="Arial Narrow" w:cs="Arial"/>
                <w:b/>
                <w:i/>
                <w:sz w:val="20"/>
              </w:rPr>
            </w:pPr>
            <w:r w:rsidRPr="0037709C">
              <w:rPr>
                <w:rFonts w:ascii="Arial Narrow" w:hAnsi="Arial Narrow" w:cs="Arial"/>
                <w:b/>
                <w:sz w:val="20"/>
              </w:rPr>
              <w:t>St</w:t>
            </w:r>
            <w:r w:rsidRPr="0037709C">
              <w:rPr>
                <w:rFonts w:ascii="Arial Narrow" w:hAnsi="Arial Narrow" w:cs="Arial"/>
                <w:b/>
                <w:sz w:val="20"/>
              </w:rPr>
              <w:t>o</w:t>
            </w:r>
            <w:r w:rsidRPr="0037709C">
              <w:rPr>
                <w:rFonts w:ascii="Arial Narrow" w:hAnsi="Arial Narrow" w:cs="Arial"/>
                <w:b/>
                <w:sz w:val="20"/>
              </w:rPr>
              <w:t>ma/Pharynx</w:t>
            </w:r>
          </w:p>
        </w:tc>
        <w:tc>
          <w:tcPr>
            <w:tcW w:w="5936" w:type="dxa"/>
            <w:gridSpan w:val="3"/>
            <w:tcBorders>
              <w:left w:val="single" w:sz="12" w:space="0" w:color="auto"/>
            </w:tcBorders>
            <w:shd w:val="clear" w:color="auto" w:fill="auto"/>
            <w:vAlign w:val="bottom"/>
          </w:tcPr>
          <w:p w:rsidR="00EE3DB0" w:rsidRPr="0037709C" w:rsidRDefault="00EE3DB0" w:rsidP="005F20FF">
            <w:pPr>
              <w:rPr>
                <w:rFonts w:ascii="Arial Narrow" w:hAnsi="Arial Narrow"/>
                <w:sz w:val="20"/>
              </w:rPr>
            </w:pPr>
          </w:p>
        </w:tc>
      </w:tr>
      <w:tr w:rsidR="00EE3DB0" w:rsidRPr="0037709C" w:rsidTr="00155E2B">
        <w:tc>
          <w:tcPr>
            <w:tcW w:w="3435" w:type="dxa"/>
            <w:vMerge/>
            <w:tcBorders>
              <w:top w:val="dashed" w:sz="4" w:space="0" w:color="auto"/>
              <w:bottom w:val="dashed" w:sz="4" w:space="0" w:color="auto"/>
              <w:right w:val="single" w:sz="12" w:space="0" w:color="auto"/>
            </w:tcBorders>
          </w:tcPr>
          <w:p w:rsidR="00EE3DB0" w:rsidRPr="0037709C" w:rsidRDefault="00EE3DB0" w:rsidP="00FA209E">
            <w:pPr>
              <w:spacing w:before="40" w:after="40"/>
              <w:rPr>
                <w:rFonts w:ascii="Arial Narrow" w:hAnsi="Arial Narrow" w:cs="Arial"/>
                <w:sz w:val="20"/>
              </w:rPr>
            </w:pPr>
          </w:p>
        </w:tc>
        <w:tc>
          <w:tcPr>
            <w:tcW w:w="1683" w:type="dxa"/>
            <w:tcBorders>
              <w:left w:val="single" w:sz="12" w:space="0" w:color="auto"/>
            </w:tcBorders>
            <w:shd w:val="clear" w:color="auto" w:fill="auto"/>
            <w:vAlign w:val="bottom"/>
          </w:tcPr>
          <w:p w:rsidR="00EE3DB0" w:rsidRPr="0037709C" w:rsidRDefault="00EE3DB0" w:rsidP="00152946">
            <w:pPr>
              <w:rPr>
                <w:rFonts w:ascii="Arial Narrow" w:hAnsi="Arial Narrow"/>
                <w:sz w:val="20"/>
              </w:rPr>
            </w:pPr>
            <w:r w:rsidRPr="0037709C">
              <w:rPr>
                <w:rFonts w:ascii="Arial Narrow" w:hAnsi="Arial Narrow"/>
                <w:sz w:val="20"/>
              </w:rPr>
              <w:t>C00-14</w:t>
            </w:r>
          </w:p>
        </w:tc>
        <w:tc>
          <w:tcPr>
            <w:tcW w:w="2127" w:type="dxa"/>
            <w:shd w:val="clear" w:color="auto" w:fill="auto"/>
            <w:vAlign w:val="bottom"/>
          </w:tcPr>
          <w:p w:rsidR="00EE3DB0" w:rsidRPr="0037709C" w:rsidRDefault="00EE3DB0" w:rsidP="005F20FF">
            <w:pPr>
              <w:rPr>
                <w:rFonts w:ascii="Arial Narrow" w:hAnsi="Arial Narrow"/>
                <w:sz w:val="20"/>
              </w:rPr>
            </w:pPr>
          </w:p>
        </w:tc>
        <w:tc>
          <w:tcPr>
            <w:tcW w:w="2126" w:type="dxa"/>
            <w:shd w:val="clear" w:color="auto" w:fill="auto"/>
            <w:vAlign w:val="bottom"/>
          </w:tcPr>
          <w:p w:rsidR="00EE3DB0" w:rsidRPr="0037709C" w:rsidRDefault="00EE3DB0" w:rsidP="005F20FF">
            <w:pPr>
              <w:rPr>
                <w:rFonts w:ascii="Arial Narrow" w:hAnsi="Arial Narrow"/>
                <w:sz w:val="20"/>
              </w:rPr>
            </w:pPr>
          </w:p>
        </w:tc>
      </w:tr>
      <w:tr w:rsidR="00EE3DB0" w:rsidRPr="0037709C" w:rsidTr="00155E2B">
        <w:tc>
          <w:tcPr>
            <w:tcW w:w="3435" w:type="dxa"/>
            <w:tcBorders>
              <w:top w:val="dashed" w:sz="4" w:space="0" w:color="auto"/>
              <w:bottom w:val="single" w:sz="12" w:space="0" w:color="auto"/>
              <w:right w:val="single" w:sz="12" w:space="0" w:color="auto"/>
            </w:tcBorders>
          </w:tcPr>
          <w:p w:rsidR="00EE3DB0" w:rsidRPr="0037709C" w:rsidRDefault="00EE3DB0" w:rsidP="00FA209E">
            <w:pPr>
              <w:spacing w:before="40" w:after="40"/>
              <w:rPr>
                <w:rFonts w:ascii="Arial Narrow" w:hAnsi="Arial Narrow" w:cs="Arial"/>
                <w:b/>
                <w:sz w:val="20"/>
              </w:rPr>
            </w:pPr>
            <w:bookmarkStart w:id="1" w:name="_Hlk367875411"/>
            <w:r w:rsidRPr="0037709C">
              <w:rPr>
                <w:rFonts w:ascii="Arial Narrow" w:hAnsi="Arial Narrow" w:cs="Arial"/>
                <w:b/>
                <w:sz w:val="20"/>
              </w:rPr>
              <w:t>Larynx</w:t>
            </w:r>
          </w:p>
        </w:tc>
        <w:tc>
          <w:tcPr>
            <w:tcW w:w="1683" w:type="dxa"/>
            <w:tcBorders>
              <w:left w:val="single" w:sz="12" w:space="0" w:color="auto"/>
            </w:tcBorders>
            <w:shd w:val="clear" w:color="auto" w:fill="auto"/>
            <w:vAlign w:val="bottom"/>
          </w:tcPr>
          <w:p w:rsidR="00EE3DB0" w:rsidRPr="0037709C" w:rsidRDefault="00EE3DB0" w:rsidP="00152946">
            <w:pPr>
              <w:rPr>
                <w:rFonts w:ascii="Arial Narrow" w:hAnsi="Arial Narrow"/>
                <w:sz w:val="20"/>
              </w:rPr>
            </w:pPr>
            <w:r w:rsidRPr="0037709C">
              <w:rPr>
                <w:rFonts w:ascii="Arial Narrow" w:hAnsi="Arial Narrow"/>
                <w:sz w:val="20"/>
              </w:rPr>
              <w:t>C32</w:t>
            </w:r>
          </w:p>
        </w:tc>
        <w:tc>
          <w:tcPr>
            <w:tcW w:w="2127" w:type="dxa"/>
            <w:shd w:val="clear" w:color="auto" w:fill="auto"/>
            <w:vAlign w:val="bottom"/>
          </w:tcPr>
          <w:p w:rsidR="00EE3DB0" w:rsidRPr="0037709C" w:rsidRDefault="00EE3DB0" w:rsidP="005F20FF">
            <w:pPr>
              <w:rPr>
                <w:rFonts w:ascii="Arial Narrow" w:hAnsi="Arial Narrow"/>
                <w:sz w:val="20"/>
              </w:rPr>
            </w:pPr>
          </w:p>
        </w:tc>
        <w:tc>
          <w:tcPr>
            <w:tcW w:w="2126" w:type="dxa"/>
            <w:shd w:val="clear" w:color="auto" w:fill="auto"/>
            <w:vAlign w:val="bottom"/>
          </w:tcPr>
          <w:p w:rsidR="00EE3DB0" w:rsidRPr="0037709C" w:rsidRDefault="00EE3DB0" w:rsidP="005F20FF">
            <w:pPr>
              <w:rPr>
                <w:rFonts w:ascii="Arial Narrow" w:hAnsi="Arial Narrow"/>
                <w:sz w:val="20"/>
              </w:rPr>
            </w:pPr>
          </w:p>
        </w:tc>
      </w:tr>
      <w:tr w:rsidR="00EE3DB0" w:rsidRPr="0037709C" w:rsidTr="00155E2B">
        <w:tc>
          <w:tcPr>
            <w:tcW w:w="3435" w:type="dxa"/>
            <w:vMerge w:val="restart"/>
            <w:tcBorders>
              <w:top w:val="single" w:sz="12" w:space="0" w:color="auto"/>
              <w:bottom w:val="dashed" w:sz="4" w:space="0" w:color="auto"/>
              <w:right w:val="single" w:sz="12" w:space="0" w:color="auto"/>
            </w:tcBorders>
          </w:tcPr>
          <w:p w:rsidR="00EE3DB0" w:rsidRPr="0037709C" w:rsidRDefault="00EE3DB0" w:rsidP="00EE3DB0">
            <w:pPr>
              <w:pStyle w:val="Kopfzeile"/>
              <w:tabs>
                <w:tab w:val="clear" w:pos="4536"/>
                <w:tab w:val="clear" w:pos="9072"/>
              </w:tabs>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Upper GI Tract</w:t>
            </w:r>
          </w:p>
          <w:p w:rsidR="00EE3DB0" w:rsidRPr="0037709C" w:rsidRDefault="00EE3DB0" w:rsidP="00772AC1">
            <w:pPr>
              <w:pStyle w:val="Kopfzeile"/>
              <w:spacing w:before="40" w:after="40"/>
              <w:rPr>
                <w:rFonts w:ascii="Arial Narrow" w:hAnsi="Arial Narrow" w:cs="Arial"/>
                <w:b/>
                <w:i/>
                <w:sz w:val="20"/>
              </w:rPr>
            </w:pPr>
            <w:r w:rsidRPr="0037709C">
              <w:rPr>
                <w:rFonts w:ascii="Arial Narrow" w:hAnsi="Arial Narrow" w:cs="Arial"/>
                <w:b/>
                <w:sz w:val="20"/>
              </w:rPr>
              <w:t xml:space="preserve">Esophagus </w:t>
            </w:r>
          </w:p>
        </w:tc>
        <w:tc>
          <w:tcPr>
            <w:tcW w:w="5936" w:type="dxa"/>
            <w:gridSpan w:val="3"/>
            <w:tcBorders>
              <w:left w:val="single" w:sz="12" w:space="0" w:color="auto"/>
            </w:tcBorders>
            <w:shd w:val="clear" w:color="auto" w:fill="auto"/>
            <w:vAlign w:val="bottom"/>
          </w:tcPr>
          <w:p w:rsidR="00EE3DB0" w:rsidRPr="0037709C" w:rsidRDefault="00EE3DB0" w:rsidP="005F20FF">
            <w:pPr>
              <w:rPr>
                <w:rFonts w:ascii="Arial Narrow" w:hAnsi="Arial Narrow"/>
                <w:sz w:val="20"/>
              </w:rPr>
            </w:pPr>
          </w:p>
        </w:tc>
      </w:tr>
      <w:tr w:rsidR="00EE3DB0" w:rsidRPr="0037709C" w:rsidTr="00155E2B">
        <w:tc>
          <w:tcPr>
            <w:tcW w:w="3435" w:type="dxa"/>
            <w:vMerge/>
            <w:tcBorders>
              <w:top w:val="dashed" w:sz="4" w:space="0" w:color="auto"/>
              <w:bottom w:val="dashed" w:sz="4" w:space="0" w:color="auto"/>
              <w:right w:val="single" w:sz="12" w:space="0" w:color="auto"/>
            </w:tcBorders>
          </w:tcPr>
          <w:p w:rsidR="00EE3DB0" w:rsidRPr="0037709C" w:rsidRDefault="00EE3DB0" w:rsidP="00772AC1">
            <w:pPr>
              <w:pStyle w:val="Kopfzeile"/>
              <w:tabs>
                <w:tab w:val="clear" w:pos="4536"/>
                <w:tab w:val="clear" w:pos="9072"/>
              </w:tabs>
              <w:spacing w:before="40" w:after="40"/>
              <w:rPr>
                <w:rFonts w:ascii="Arial Narrow" w:hAnsi="Arial Narrow" w:cs="Arial"/>
                <w:sz w:val="20"/>
              </w:rPr>
            </w:pPr>
          </w:p>
        </w:tc>
        <w:tc>
          <w:tcPr>
            <w:tcW w:w="1683" w:type="dxa"/>
            <w:tcBorders>
              <w:left w:val="single" w:sz="12" w:space="0" w:color="auto"/>
            </w:tcBorders>
            <w:shd w:val="clear" w:color="auto" w:fill="auto"/>
            <w:vAlign w:val="bottom"/>
          </w:tcPr>
          <w:p w:rsidR="00EE3DB0" w:rsidRPr="0037709C" w:rsidRDefault="00EE3DB0" w:rsidP="00152946">
            <w:pPr>
              <w:rPr>
                <w:rFonts w:ascii="Arial Narrow" w:hAnsi="Arial Narrow"/>
                <w:sz w:val="20"/>
              </w:rPr>
            </w:pPr>
            <w:r w:rsidRPr="0037709C">
              <w:rPr>
                <w:rFonts w:ascii="Arial Narrow" w:hAnsi="Arial Narrow"/>
                <w:sz w:val="20"/>
              </w:rPr>
              <w:t>C15</w:t>
            </w:r>
          </w:p>
        </w:tc>
        <w:tc>
          <w:tcPr>
            <w:tcW w:w="2127" w:type="dxa"/>
            <w:shd w:val="clear" w:color="auto" w:fill="auto"/>
            <w:vAlign w:val="bottom"/>
          </w:tcPr>
          <w:p w:rsidR="00EE3DB0" w:rsidRPr="0037709C" w:rsidRDefault="00EE3DB0" w:rsidP="005F20FF">
            <w:pPr>
              <w:rPr>
                <w:rFonts w:ascii="Arial Narrow" w:hAnsi="Arial Narrow"/>
                <w:sz w:val="20"/>
              </w:rPr>
            </w:pPr>
          </w:p>
        </w:tc>
        <w:tc>
          <w:tcPr>
            <w:tcW w:w="2126" w:type="dxa"/>
            <w:shd w:val="clear" w:color="auto" w:fill="auto"/>
            <w:vAlign w:val="bottom"/>
          </w:tcPr>
          <w:p w:rsidR="00EE3DB0" w:rsidRPr="0037709C" w:rsidRDefault="00EE3DB0" w:rsidP="005F20FF">
            <w:pPr>
              <w:rPr>
                <w:rFonts w:ascii="Arial Narrow" w:hAnsi="Arial Narrow"/>
                <w:sz w:val="20"/>
              </w:rPr>
            </w:pPr>
          </w:p>
        </w:tc>
      </w:tr>
      <w:tr w:rsidR="00772AC1" w:rsidRPr="0037709C" w:rsidTr="00155E2B">
        <w:tc>
          <w:tcPr>
            <w:tcW w:w="3435" w:type="dxa"/>
            <w:tcBorders>
              <w:top w:val="dashed" w:sz="4" w:space="0" w:color="auto"/>
              <w:bottom w:val="single" w:sz="12" w:space="0" w:color="auto"/>
              <w:right w:val="single" w:sz="12" w:space="0" w:color="auto"/>
            </w:tcBorders>
          </w:tcPr>
          <w:p w:rsidR="00772AC1" w:rsidRPr="0037709C" w:rsidRDefault="00772AC1" w:rsidP="007B6626">
            <w:pPr>
              <w:spacing w:before="40" w:after="40"/>
              <w:rPr>
                <w:rFonts w:ascii="Arial Narrow" w:hAnsi="Arial Narrow" w:cs="Arial"/>
                <w:b/>
                <w:sz w:val="20"/>
              </w:rPr>
            </w:pPr>
            <w:r w:rsidRPr="0037709C">
              <w:rPr>
                <w:rFonts w:ascii="Arial Narrow" w:hAnsi="Arial Narrow" w:cs="Arial"/>
                <w:b/>
                <w:sz w:val="20"/>
              </w:rPr>
              <w:t xml:space="preserve">Stomach </w:t>
            </w:r>
          </w:p>
        </w:tc>
        <w:tc>
          <w:tcPr>
            <w:tcW w:w="1683" w:type="dxa"/>
            <w:tcBorders>
              <w:left w:val="single" w:sz="12" w:space="0" w:color="auto"/>
            </w:tcBorders>
            <w:shd w:val="clear" w:color="auto" w:fill="auto"/>
            <w:vAlign w:val="bottom"/>
          </w:tcPr>
          <w:p w:rsidR="00772AC1" w:rsidRPr="0037709C" w:rsidRDefault="00772AC1" w:rsidP="00152946">
            <w:pPr>
              <w:rPr>
                <w:rFonts w:ascii="Arial Narrow" w:hAnsi="Arial Narrow"/>
                <w:sz w:val="20"/>
              </w:rPr>
            </w:pPr>
            <w:r w:rsidRPr="0037709C">
              <w:rPr>
                <w:rFonts w:ascii="Arial Narrow" w:hAnsi="Arial Narrow"/>
                <w:sz w:val="20"/>
              </w:rPr>
              <w:t>C16</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tr w:rsidR="00772AC1" w:rsidRPr="0037709C" w:rsidTr="00155E2B">
        <w:tc>
          <w:tcPr>
            <w:tcW w:w="3435" w:type="dxa"/>
            <w:tcBorders>
              <w:top w:val="single" w:sz="12" w:space="0" w:color="auto"/>
              <w:bottom w:val="single" w:sz="12" w:space="0" w:color="auto"/>
              <w:right w:val="single" w:sz="12" w:space="0" w:color="auto"/>
            </w:tcBorders>
          </w:tcPr>
          <w:p w:rsidR="0063257B" w:rsidRPr="0037709C" w:rsidRDefault="00772AC1" w:rsidP="007B6626">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Intestine</w:t>
            </w:r>
          </w:p>
        </w:tc>
        <w:tc>
          <w:tcPr>
            <w:tcW w:w="1683" w:type="dxa"/>
            <w:tcBorders>
              <w:left w:val="single" w:sz="12" w:space="0" w:color="auto"/>
            </w:tcBorders>
            <w:shd w:val="clear" w:color="auto" w:fill="auto"/>
            <w:vAlign w:val="bottom"/>
          </w:tcPr>
          <w:p w:rsidR="00772AC1" w:rsidRPr="0037709C" w:rsidRDefault="00772AC1" w:rsidP="00152946">
            <w:pPr>
              <w:rPr>
                <w:rFonts w:ascii="Arial Narrow" w:hAnsi="Arial Narrow"/>
                <w:sz w:val="20"/>
              </w:rPr>
            </w:pPr>
            <w:r w:rsidRPr="0037709C">
              <w:rPr>
                <w:rFonts w:ascii="Arial Narrow" w:hAnsi="Arial Narrow"/>
                <w:sz w:val="20"/>
              </w:rPr>
              <w:t>C18-21</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tr w:rsidR="003C1520" w:rsidRPr="0037709C" w:rsidTr="00155E2B">
        <w:tc>
          <w:tcPr>
            <w:tcW w:w="3435" w:type="dxa"/>
            <w:vMerge w:val="restart"/>
            <w:tcBorders>
              <w:top w:val="single" w:sz="12" w:space="0" w:color="auto"/>
              <w:bottom w:val="dashed" w:sz="4" w:space="0" w:color="auto"/>
              <w:right w:val="single" w:sz="12" w:space="0" w:color="auto"/>
            </w:tcBorders>
          </w:tcPr>
          <w:p w:rsidR="003C1520" w:rsidRPr="0037709C" w:rsidRDefault="003C1520" w:rsidP="003C1520">
            <w:pPr>
              <w:spacing w:before="40" w:after="40"/>
              <w:jc w:val="center"/>
              <w:rPr>
                <w:rFonts w:ascii="Arial Narrow" w:hAnsi="Arial Narrow" w:cs="Arial"/>
                <w:i/>
                <w:sz w:val="16"/>
                <w:szCs w:val="16"/>
                <w:u w:val="single"/>
              </w:rPr>
            </w:pPr>
            <w:r w:rsidRPr="0037709C">
              <w:rPr>
                <w:rFonts w:ascii="Arial Narrow" w:hAnsi="Arial Narrow" w:cs="Arial"/>
                <w:i/>
                <w:sz w:val="16"/>
                <w:szCs w:val="16"/>
                <w:u w:val="single"/>
              </w:rPr>
              <w:t>Liver/Gall Bladder</w:t>
            </w:r>
          </w:p>
          <w:p w:rsidR="003C1520" w:rsidRPr="0037709C" w:rsidRDefault="003C1520" w:rsidP="007B6626">
            <w:pPr>
              <w:spacing w:before="40" w:after="40"/>
              <w:rPr>
                <w:rFonts w:ascii="Arial Narrow" w:hAnsi="Arial Narrow" w:cs="Arial"/>
                <w:b/>
                <w:i/>
                <w:sz w:val="16"/>
                <w:szCs w:val="16"/>
                <w:u w:val="single"/>
              </w:rPr>
            </w:pPr>
            <w:r w:rsidRPr="0037709C">
              <w:rPr>
                <w:rFonts w:ascii="Arial Narrow" w:hAnsi="Arial Narrow" w:cs="Arial"/>
                <w:b/>
                <w:sz w:val="20"/>
              </w:rPr>
              <w:t xml:space="preserve">Liver </w:t>
            </w:r>
          </w:p>
        </w:tc>
        <w:tc>
          <w:tcPr>
            <w:tcW w:w="5936" w:type="dxa"/>
            <w:gridSpan w:val="3"/>
            <w:tcBorders>
              <w:left w:val="single" w:sz="12" w:space="0" w:color="auto"/>
            </w:tcBorders>
            <w:shd w:val="clear" w:color="auto" w:fill="auto"/>
            <w:vAlign w:val="bottom"/>
          </w:tcPr>
          <w:p w:rsidR="003C1520" w:rsidRPr="0037709C" w:rsidRDefault="003C1520" w:rsidP="005F20FF">
            <w:pPr>
              <w:rPr>
                <w:rFonts w:ascii="Arial Narrow" w:hAnsi="Arial Narrow"/>
                <w:sz w:val="20"/>
              </w:rPr>
            </w:pPr>
          </w:p>
        </w:tc>
      </w:tr>
      <w:tr w:rsidR="003C1520" w:rsidRPr="0037709C" w:rsidTr="00155E2B">
        <w:tc>
          <w:tcPr>
            <w:tcW w:w="3435" w:type="dxa"/>
            <w:vMerge/>
            <w:tcBorders>
              <w:top w:val="dashed" w:sz="4" w:space="0" w:color="auto"/>
              <w:bottom w:val="dashed" w:sz="4" w:space="0" w:color="auto"/>
              <w:right w:val="single" w:sz="12" w:space="0" w:color="auto"/>
            </w:tcBorders>
          </w:tcPr>
          <w:p w:rsidR="003C1520" w:rsidRPr="0037709C" w:rsidRDefault="003C1520" w:rsidP="007B6626">
            <w:pPr>
              <w:spacing w:before="40" w:after="40"/>
              <w:rPr>
                <w:rFonts w:ascii="Arial Narrow" w:hAnsi="Arial Narrow" w:cs="Arial"/>
                <w:sz w:val="20"/>
              </w:rPr>
            </w:pPr>
          </w:p>
        </w:tc>
        <w:tc>
          <w:tcPr>
            <w:tcW w:w="1683" w:type="dxa"/>
            <w:tcBorders>
              <w:left w:val="single" w:sz="12" w:space="0" w:color="auto"/>
            </w:tcBorders>
            <w:shd w:val="clear" w:color="auto" w:fill="auto"/>
            <w:vAlign w:val="bottom"/>
          </w:tcPr>
          <w:p w:rsidR="003C1520" w:rsidRPr="0037709C" w:rsidRDefault="003C1520" w:rsidP="00152946">
            <w:pPr>
              <w:rPr>
                <w:rFonts w:ascii="Arial Narrow" w:hAnsi="Arial Narrow"/>
                <w:sz w:val="20"/>
              </w:rPr>
            </w:pPr>
            <w:r w:rsidRPr="0037709C">
              <w:rPr>
                <w:rFonts w:ascii="Arial Narrow" w:hAnsi="Arial Narrow"/>
                <w:sz w:val="20"/>
              </w:rPr>
              <w:t>C22</w:t>
            </w:r>
          </w:p>
        </w:tc>
        <w:tc>
          <w:tcPr>
            <w:tcW w:w="2127" w:type="dxa"/>
            <w:shd w:val="clear" w:color="auto" w:fill="auto"/>
            <w:vAlign w:val="bottom"/>
          </w:tcPr>
          <w:p w:rsidR="003C1520" w:rsidRPr="0037709C" w:rsidRDefault="003C1520" w:rsidP="005F20FF">
            <w:pPr>
              <w:rPr>
                <w:rFonts w:ascii="Arial Narrow" w:hAnsi="Arial Narrow"/>
                <w:sz w:val="20"/>
              </w:rPr>
            </w:pPr>
          </w:p>
        </w:tc>
        <w:tc>
          <w:tcPr>
            <w:tcW w:w="2126" w:type="dxa"/>
            <w:shd w:val="clear" w:color="auto" w:fill="auto"/>
            <w:vAlign w:val="bottom"/>
          </w:tcPr>
          <w:p w:rsidR="003C1520" w:rsidRPr="0037709C" w:rsidRDefault="003C1520" w:rsidP="005F20FF">
            <w:pPr>
              <w:rPr>
                <w:rFonts w:ascii="Arial Narrow" w:hAnsi="Arial Narrow"/>
                <w:sz w:val="20"/>
              </w:rPr>
            </w:pPr>
          </w:p>
        </w:tc>
      </w:tr>
      <w:tr w:rsidR="00772AC1" w:rsidRPr="0037709C" w:rsidTr="00155E2B">
        <w:tc>
          <w:tcPr>
            <w:tcW w:w="3435" w:type="dxa"/>
            <w:tcBorders>
              <w:top w:val="dashed" w:sz="4" w:space="0" w:color="auto"/>
              <w:bottom w:val="single" w:sz="12" w:space="0" w:color="auto"/>
              <w:right w:val="single" w:sz="12" w:space="0" w:color="auto"/>
            </w:tcBorders>
          </w:tcPr>
          <w:p w:rsidR="00772AC1" w:rsidRPr="0037709C" w:rsidRDefault="00066ADC" w:rsidP="00F0750F">
            <w:pPr>
              <w:spacing w:before="40" w:after="40"/>
              <w:rPr>
                <w:rFonts w:ascii="Arial Narrow" w:hAnsi="Arial Narrow" w:cs="Arial"/>
                <w:b/>
                <w:sz w:val="20"/>
              </w:rPr>
            </w:pPr>
            <w:r w:rsidRPr="0037709C">
              <w:rPr>
                <w:rFonts w:ascii="Arial Narrow" w:hAnsi="Arial Narrow" w:cs="Arial"/>
                <w:b/>
                <w:sz w:val="20"/>
              </w:rPr>
              <w:t xml:space="preserve">Gall </w:t>
            </w:r>
            <w:r w:rsidR="00772AC1" w:rsidRPr="0037709C">
              <w:rPr>
                <w:rFonts w:ascii="Arial Narrow" w:hAnsi="Arial Narrow" w:cs="Arial"/>
                <w:b/>
                <w:sz w:val="20"/>
              </w:rPr>
              <w:t>Bladder</w:t>
            </w:r>
          </w:p>
        </w:tc>
        <w:tc>
          <w:tcPr>
            <w:tcW w:w="1683" w:type="dxa"/>
            <w:tcBorders>
              <w:left w:val="single" w:sz="12" w:space="0" w:color="auto"/>
            </w:tcBorders>
            <w:shd w:val="clear" w:color="auto" w:fill="auto"/>
            <w:vAlign w:val="bottom"/>
          </w:tcPr>
          <w:p w:rsidR="00772AC1" w:rsidRPr="0037709C" w:rsidRDefault="00772AC1" w:rsidP="00152946">
            <w:pPr>
              <w:rPr>
                <w:rFonts w:ascii="Arial Narrow" w:hAnsi="Arial Narrow"/>
                <w:sz w:val="20"/>
              </w:rPr>
            </w:pPr>
            <w:r w:rsidRPr="0037709C">
              <w:rPr>
                <w:rFonts w:ascii="Arial Narrow" w:hAnsi="Arial Narrow"/>
                <w:sz w:val="20"/>
              </w:rPr>
              <w:t>C23-24</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tr w:rsidR="00772AC1" w:rsidRPr="0037709C" w:rsidTr="00155E2B">
        <w:tc>
          <w:tcPr>
            <w:tcW w:w="3435" w:type="dxa"/>
            <w:tcBorders>
              <w:top w:val="single" w:sz="12" w:space="0" w:color="auto"/>
              <w:bottom w:val="single" w:sz="12" w:space="0" w:color="auto"/>
              <w:right w:val="single" w:sz="12" w:space="0" w:color="auto"/>
            </w:tcBorders>
          </w:tcPr>
          <w:p w:rsidR="00772AC1" w:rsidRPr="0037709C" w:rsidRDefault="007B6626" w:rsidP="00F0750F">
            <w:pPr>
              <w:spacing w:before="40" w:after="40"/>
              <w:rPr>
                <w:rFonts w:ascii="Arial Narrow" w:hAnsi="Arial Narrow" w:cs="Arial"/>
                <w:b/>
                <w:sz w:val="20"/>
              </w:rPr>
            </w:pPr>
            <w:r w:rsidRPr="0037709C">
              <w:rPr>
                <w:rFonts w:ascii="Arial Narrow" w:hAnsi="Arial Narrow" w:cs="Arial"/>
                <w:b/>
                <w:sz w:val="20"/>
              </w:rPr>
              <w:t xml:space="preserve">Pancreas </w:t>
            </w:r>
          </w:p>
        </w:tc>
        <w:tc>
          <w:tcPr>
            <w:tcW w:w="1683" w:type="dxa"/>
            <w:tcBorders>
              <w:left w:val="single" w:sz="12" w:space="0" w:color="auto"/>
            </w:tcBorders>
            <w:shd w:val="clear" w:color="auto" w:fill="auto"/>
            <w:vAlign w:val="bottom"/>
          </w:tcPr>
          <w:p w:rsidR="00772AC1" w:rsidRPr="0037709C" w:rsidRDefault="007B6626" w:rsidP="00152946">
            <w:pPr>
              <w:rPr>
                <w:rFonts w:ascii="Arial Narrow" w:hAnsi="Arial Narrow"/>
                <w:sz w:val="20"/>
              </w:rPr>
            </w:pPr>
            <w:r w:rsidRPr="0037709C">
              <w:rPr>
                <w:rFonts w:ascii="Arial Narrow" w:hAnsi="Arial Narrow"/>
                <w:sz w:val="20"/>
              </w:rPr>
              <w:t>C25</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tr w:rsidR="00772AC1" w:rsidRPr="0037709C" w:rsidTr="00155E2B">
        <w:tc>
          <w:tcPr>
            <w:tcW w:w="3435" w:type="dxa"/>
            <w:tcBorders>
              <w:top w:val="single" w:sz="12" w:space="0" w:color="auto"/>
              <w:bottom w:val="single" w:sz="12" w:space="0" w:color="auto"/>
              <w:right w:val="single" w:sz="12" w:space="0" w:color="auto"/>
            </w:tcBorders>
          </w:tcPr>
          <w:p w:rsidR="00772AC1" w:rsidRPr="0037709C" w:rsidRDefault="007B6626" w:rsidP="007B6626">
            <w:pPr>
              <w:spacing w:before="40" w:after="40"/>
              <w:rPr>
                <w:rFonts w:ascii="Arial Narrow" w:hAnsi="Arial Narrow" w:cs="Arial"/>
                <w:b/>
                <w:sz w:val="20"/>
              </w:rPr>
            </w:pPr>
            <w:r w:rsidRPr="0037709C">
              <w:rPr>
                <w:rFonts w:ascii="Arial Narrow" w:hAnsi="Arial Narrow" w:cs="Arial"/>
                <w:b/>
                <w:sz w:val="20"/>
              </w:rPr>
              <w:t xml:space="preserve">Lung </w:t>
            </w:r>
          </w:p>
        </w:tc>
        <w:tc>
          <w:tcPr>
            <w:tcW w:w="1683" w:type="dxa"/>
            <w:tcBorders>
              <w:left w:val="single" w:sz="12" w:space="0" w:color="auto"/>
            </w:tcBorders>
            <w:shd w:val="clear" w:color="auto" w:fill="auto"/>
            <w:vAlign w:val="bottom"/>
          </w:tcPr>
          <w:p w:rsidR="00772AC1" w:rsidRPr="0037709C" w:rsidRDefault="007B6626" w:rsidP="00152946">
            <w:pPr>
              <w:rPr>
                <w:rFonts w:ascii="Arial Narrow" w:hAnsi="Arial Narrow"/>
                <w:sz w:val="20"/>
              </w:rPr>
            </w:pPr>
            <w:r w:rsidRPr="0037709C">
              <w:rPr>
                <w:rFonts w:ascii="Arial Narrow" w:hAnsi="Arial Narrow"/>
                <w:sz w:val="20"/>
              </w:rPr>
              <w:t>C33-34</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tr w:rsidR="00772AC1" w:rsidRPr="0037709C" w:rsidTr="00155E2B">
        <w:tc>
          <w:tcPr>
            <w:tcW w:w="3435" w:type="dxa"/>
            <w:tcBorders>
              <w:top w:val="single" w:sz="12" w:space="0" w:color="auto"/>
              <w:bottom w:val="single" w:sz="12" w:space="0" w:color="auto"/>
              <w:right w:val="single" w:sz="12" w:space="0" w:color="auto"/>
            </w:tcBorders>
          </w:tcPr>
          <w:p w:rsidR="00772AC1" w:rsidRPr="0037709C" w:rsidRDefault="00957805" w:rsidP="007B6626">
            <w:pPr>
              <w:spacing w:before="40" w:after="40"/>
              <w:rPr>
                <w:rFonts w:ascii="Arial Narrow" w:hAnsi="Arial Narrow" w:cs="Arial"/>
                <w:b/>
                <w:sz w:val="20"/>
              </w:rPr>
            </w:pPr>
            <w:r w:rsidRPr="0037709C">
              <w:rPr>
                <w:rFonts w:ascii="Arial Narrow" w:hAnsi="Arial Narrow" w:cs="Arial"/>
                <w:b/>
                <w:sz w:val="20"/>
              </w:rPr>
              <w:t xml:space="preserve">Malignant </w:t>
            </w:r>
            <w:r w:rsidR="007B6626" w:rsidRPr="0037709C">
              <w:rPr>
                <w:rFonts w:ascii="Arial Narrow" w:hAnsi="Arial Narrow" w:cs="Arial"/>
                <w:b/>
                <w:sz w:val="20"/>
              </w:rPr>
              <w:t xml:space="preserve">Melanoma </w:t>
            </w:r>
          </w:p>
        </w:tc>
        <w:tc>
          <w:tcPr>
            <w:tcW w:w="1683" w:type="dxa"/>
            <w:tcBorders>
              <w:left w:val="single" w:sz="12" w:space="0" w:color="auto"/>
            </w:tcBorders>
            <w:shd w:val="clear" w:color="auto" w:fill="auto"/>
            <w:vAlign w:val="bottom"/>
          </w:tcPr>
          <w:p w:rsidR="00772AC1" w:rsidRPr="0037709C" w:rsidRDefault="007B6626" w:rsidP="00152946">
            <w:pPr>
              <w:rPr>
                <w:rFonts w:ascii="Arial Narrow" w:hAnsi="Arial Narrow"/>
                <w:sz w:val="20"/>
              </w:rPr>
            </w:pPr>
            <w:r w:rsidRPr="0037709C">
              <w:rPr>
                <w:rFonts w:ascii="Arial Narrow" w:hAnsi="Arial Narrow"/>
                <w:sz w:val="20"/>
              </w:rPr>
              <w:t>C43</w:t>
            </w:r>
          </w:p>
        </w:tc>
        <w:tc>
          <w:tcPr>
            <w:tcW w:w="2127" w:type="dxa"/>
            <w:shd w:val="clear" w:color="auto" w:fill="auto"/>
            <w:vAlign w:val="bottom"/>
          </w:tcPr>
          <w:p w:rsidR="00772AC1" w:rsidRPr="0037709C" w:rsidRDefault="00772AC1" w:rsidP="005F20FF">
            <w:pPr>
              <w:rPr>
                <w:rFonts w:ascii="Arial Narrow" w:hAnsi="Arial Narrow"/>
                <w:sz w:val="20"/>
              </w:rPr>
            </w:pPr>
          </w:p>
        </w:tc>
        <w:tc>
          <w:tcPr>
            <w:tcW w:w="2126" w:type="dxa"/>
            <w:shd w:val="clear" w:color="auto" w:fill="auto"/>
            <w:vAlign w:val="bottom"/>
          </w:tcPr>
          <w:p w:rsidR="00772AC1" w:rsidRPr="0037709C" w:rsidRDefault="00772AC1" w:rsidP="005F20FF">
            <w:pPr>
              <w:rPr>
                <w:rFonts w:ascii="Arial Narrow" w:hAnsi="Arial Narrow"/>
                <w:sz w:val="20"/>
              </w:rPr>
            </w:pPr>
          </w:p>
        </w:tc>
      </w:tr>
      <w:bookmarkEnd w:id="1"/>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8D65D6">
            <w:pPr>
              <w:spacing w:before="40" w:after="40"/>
              <w:rPr>
                <w:rFonts w:ascii="Arial Narrow" w:hAnsi="Arial Narrow" w:cs="Arial"/>
                <w:b/>
                <w:sz w:val="20"/>
              </w:rPr>
            </w:pPr>
            <w:r w:rsidRPr="0037709C">
              <w:rPr>
                <w:rFonts w:ascii="Arial Narrow" w:hAnsi="Arial Narrow" w:cs="Arial"/>
                <w:b/>
                <w:sz w:val="20"/>
              </w:rPr>
              <w:t>Bone, Articular Cartilage, Connective and Soft Tissue</w:t>
            </w:r>
          </w:p>
        </w:tc>
        <w:tc>
          <w:tcPr>
            <w:tcW w:w="1683" w:type="dxa"/>
            <w:tcBorders>
              <w:left w:val="single" w:sz="12" w:space="0" w:color="auto"/>
            </w:tcBorders>
            <w:shd w:val="clear" w:color="auto" w:fill="auto"/>
            <w:vAlign w:val="bottom"/>
          </w:tcPr>
          <w:p w:rsidR="008D65D6" w:rsidRPr="0037709C" w:rsidRDefault="008D65D6" w:rsidP="008D65D6">
            <w:pPr>
              <w:rPr>
                <w:rFonts w:ascii="Arial Narrow" w:hAnsi="Arial Narrow"/>
                <w:sz w:val="20"/>
              </w:rPr>
            </w:pPr>
            <w:r w:rsidRPr="0037709C">
              <w:rPr>
                <w:rFonts w:ascii="Arial Narrow" w:hAnsi="Arial Narrow"/>
                <w:sz w:val="20"/>
              </w:rPr>
              <w:t>C40-41, C45-49</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vMerge w:val="restart"/>
            <w:tcBorders>
              <w:top w:val="single" w:sz="12" w:space="0" w:color="auto"/>
              <w:right w:val="single" w:sz="12" w:space="0" w:color="auto"/>
            </w:tcBorders>
          </w:tcPr>
          <w:p w:rsidR="008D65D6" w:rsidRPr="0037709C" w:rsidRDefault="008D65D6" w:rsidP="0063257B">
            <w:pPr>
              <w:spacing w:before="40" w:after="40"/>
              <w:jc w:val="center"/>
              <w:rPr>
                <w:rFonts w:ascii="Arial Narrow" w:hAnsi="Arial Narrow" w:cs="Arial"/>
                <w:sz w:val="20"/>
              </w:rPr>
            </w:pPr>
            <w:r w:rsidRPr="0037709C">
              <w:rPr>
                <w:rFonts w:ascii="Arial Narrow" w:hAnsi="Arial Narrow" w:cs="Arial"/>
                <w:i/>
                <w:sz w:val="16"/>
                <w:szCs w:val="16"/>
                <w:u w:val="single"/>
              </w:rPr>
              <w:t>Breast/DCIS</w:t>
            </w:r>
          </w:p>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Ductal Carcinoma in Situ (DCIS)</w:t>
            </w:r>
          </w:p>
        </w:tc>
        <w:tc>
          <w:tcPr>
            <w:tcW w:w="5936" w:type="dxa"/>
            <w:gridSpan w:val="3"/>
            <w:tcBorders>
              <w:left w:val="single" w:sz="12" w:space="0" w:color="auto"/>
            </w:tcBorders>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vMerge/>
            <w:tcBorders>
              <w:bottom w:val="dashed" w:sz="4" w:space="0" w:color="auto"/>
              <w:right w:val="single" w:sz="12" w:space="0" w:color="auto"/>
            </w:tcBorders>
          </w:tcPr>
          <w:p w:rsidR="008D65D6" w:rsidRPr="0037709C" w:rsidRDefault="008D65D6" w:rsidP="007B6626">
            <w:pPr>
              <w:spacing w:before="40" w:after="40"/>
              <w:rPr>
                <w:rFonts w:ascii="Arial Narrow" w:hAnsi="Arial Narrow" w:cs="Arial"/>
                <w:sz w:val="20"/>
              </w:rPr>
            </w:pPr>
          </w:p>
        </w:tc>
        <w:tc>
          <w:tcPr>
            <w:tcW w:w="1683" w:type="dxa"/>
            <w:tcBorders>
              <w:left w:val="single" w:sz="12" w:space="0" w:color="auto"/>
            </w:tcBorders>
            <w:shd w:val="clear" w:color="auto" w:fill="auto"/>
            <w:vAlign w:val="bottom"/>
          </w:tcPr>
          <w:p w:rsidR="008D65D6" w:rsidRPr="0037709C" w:rsidRDefault="008D65D6" w:rsidP="00BD3AA9">
            <w:pPr>
              <w:ind w:left="44" w:hanging="44"/>
              <w:rPr>
                <w:rFonts w:ascii="Arial Narrow" w:hAnsi="Arial Narrow"/>
                <w:sz w:val="20"/>
              </w:rPr>
            </w:pPr>
            <w:r w:rsidRPr="0037709C">
              <w:rPr>
                <w:rFonts w:ascii="Arial Narrow" w:hAnsi="Arial Narrow"/>
                <w:sz w:val="20"/>
              </w:rPr>
              <w:t>D05</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dashed" w:sz="4" w:space="0" w:color="auto"/>
              <w:bottom w:val="single" w:sz="12" w:space="0" w:color="auto"/>
              <w:right w:val="single" w:sz="12" w:space="0" w:color="auto"/>
            </w:tcBorders>
          </w:tcPr>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Breast</w:t>
            </w:r>
          </w:p>
        </w:tc>
        <w:tc>
          <w:tcPr>
            <w:tcW w:w="1683" w:type="dxa"/>
            <w:tcBorders>
              <w:left w:val="single" w:sz="12" w:space="0" w:color="auto"/>
            </w:tcBorders>
            <w:shd w:val="clear" w:color="auto" w:fill="auto"/>
            <w:vAlign w:val="bottom"/>
          </w:tcPr>
          <w:p w:rsidR="008D65D6" w:rsidRPr="0037709C" w:rsidRDefault="008D65D6" w:rsidP="00BD3AA9">
            <w:pPr>
              <w:ind w:left="44" w:hanging="44"/>
              <w:rPr>
                <w:rFonts w:ascii="Arial Narrow" w:hAnsi="Arial Narrow"/>
                <w:sz w:val="20"/>
              </w:rPr>
            </w:pPr>
            <w:r w:rsidRPr="0037709C">
              <w:rPr>
                <w:rFonts w:ascii="Arial Narrow" w:hAnsi="Arial Narrow"/>
                <w:sz w:val="20"/>
              </w:rPr>
              <w:t>C50</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8D65D6">
            <w:pPr>
              <w:spacing w:before="40" w:after="40"/>
              <w:rPr>
                <w:rFonts w:ascii="Arial Narrow" w:hAnsi="Arial Narrow" w:cs="Arial"/>
                <w:b/>
                <w:sz w:val="20"/>
              </w:rPr>
            </w:pPr>
            <w:r w:rsidRPr="0037709C">
              <w:rPr>
                <w:rFonts w:ascii="Arial Narrow" w:hAnsi="Arial Narrow" w:cs="Arial"/>
                <w:b/>
                <w:sz w:val="20"/>
              </w:rPr>
              <w:t>Vulva</w:t>
            </w:r>
          </w:p>
        </w:tc>
        <w:tc>
          <w:tcPr>
            <w:tcW w:w="1683" w:type="dxa"/>
            <w:tcBorders>
              <w:left w:val="single" w:sz="12" w:space="0" w:color="auto"/>
            </w:tcBorders>
            <w:shd w:val="clear" w:color="auto" w:fill="auto"/>
            <w:vAlign w:val="bottom"/>
          </w:tcPr>
          <w:p w:rsidR="008D65D6" w:rsidRPr="0037709C" w:rsidRDefault="008D65D6" w:rsidP="008D65D6">
            <w:pPr>
              <w:rPr>
                <w:rFonts w:ascii="Arial Narrow" w:hAnsi="Arial Narrow"/>
                <w:sz w:val="20"/>
              </w:rPr>
            </w:pPr>
            <w:r w:rsidRPr="0037709C">
              <w:rPr>
                <w:rFonts w:ascii="Arial Narrow" w:hAnsi="Arial Narrow"/>
                <w:sz w:val="20"/>
              </w:rPr>
              <w:t>C51</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FA209E">
            <w:pPr>
              <w:spacing w:before="40" w:after="40"/>
              <w:rPr>
                <w:rFonts w:ascii="Arial Narrow" w:hAnsi="Arial Narrow" w:cs="Arial"/>
                <w:b/>
                <w:sz w:val="20"/>
              </w:rPr>
            </w:pPr>
            <w:r w:rsidRPr="0037709C">
              <w:rPr>
                <w:rFonts w:ascii="Arial Narrow" w:hAnsi="Arial Narrow" w:cs="Arial"/>
                <w:b/>
                <w:sz w:val="20"/>
              </w:rPr>
              <w:t>Cervix</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C53</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FA209E">
            <w:pPr>
              <w:spacing w:before="40" w:after="40"/>
              <w:rPr>
                <w:rFonts w:ascii="Arial Narrow" w:hAnsi="Arial Narrow" w:cs="Arial"/>
                <w:b/>
                <w:sz w:val="20"/>
              </w:rPr>
            </w:pPr>
            <w:r w:rsidRPr="0037709C">
              <w:rPr>
                <w:rFonts w:ascii="Arial Narrow" w:hAnsi="Arial Narrow" w:cs="Arial"/>
                <w:b/>
                <w:sz w:val="20"/>
              </w:rPr>
              <w:t>Uterus</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C54-55</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 xml:space="preserve">Ovary </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C56</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 xml:space="preserve">Prostate </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C61</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 xml:space="preserve">Testes </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C62</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7B6626">
            <w:pPr>
              <w:spacing w:before="40" w:after="40"/>
              <w:rPr>
                <w:rFonts w:ascii="Arial Narrow" w:hAnsi="Arial Narrow" w:cs="Arial"/>
                <w:b/>
                <w:sz w:val="20"/>
              </w:rPr>
            </w:pPr>
            <w:r w:rsidRPr="0037709C">
              <w:rPr>
                <w:rFonts w:ascii="Arial Narrow" w:hAnsi="Arial Narrow" w:cs="Arial"/>
                <w:b/>
                <w:sz w:val="20"/>
              </w:rPr>
              <w:t xml:space="preserve">Kidney </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C64</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FA209E">
            <w:pPr>
              <w:pStyle w:val="Kopfzeile"/>
              <w:tabs>
                <w:tab w:val="clear" w:pos="4536"/>
                <w:tab w:val="clear" w:pos="9072"/>
              </w:tabs>
              <w:spacing w:before="40" w:after="40"/>
              <w:rPr>
                <w:rFonts w:ascii="Arial Narrow" w:hAnsi="Arial Narrow" w:cs="Arial"/>
                <w:b/>
                <w:sz w:val="20"/>
              </w:rPr>
            </w:pPr>
            <w:r w:rsidRPr="0037709C">
              <w:rPr>
                <w:rFonts w:ascii="Arial Narrow" w:hAnsi="Arial Narrow" w:cs="Arial"/>
                <w:b/>
                <w:sz w:val="20"/>
              </w:rPr>
              <w:t>Urinary Bladder</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C67</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FA209E">
            <w:pPr>
              <w:spacing w:before="40" w:after="40"/>
              <w:rPr>
                <w:rFonts w:ascii="Arial Narrow" w:hAnsi="Arial Narrow" w:cs="Arial"/>
                <w:b/>
                <w:sz w:val="20"/>
              </w:rPr>
            </w:pPr>
            <w:r w:rsidRPr="0037709C">
              <w:rPr>
                <w:rFonts w:ascii="Arial Narrow" w:hAnsi="Arial Narrow" w:cs="Arial"/>
                <w:b/>
                <w:sz w:val="20"/>
              </w:rPr>
              <w:t>Central Nervous System</w:t>
            </w:r>
          </w:p>
        </w:tc>
        <w:tc>
          <w:tcPr>
            <w:tcW w:w="1683" w:type="dxa"/>
            <w:tcBorders>
              <w:left w:val="single" w:sz="12" w:space="0" w:color="auto"/>
            </w:tcBorders>
            <w:shd w:val="clear" w:color="auto" w:fill="auto"/>
            <w:vAlign w:val="bottom"/>
          </w:tcPr>
          <w:p w:rsidR="008D65D6" w:rsidRPr="0037709C" w:rsidRDefault="008D65D6" w:rsidP="00CB41C6">
            <w:pPr>
              <w:rPr>
                <w:rFonts w:ascii="Arial Narrow" w:hAnsi="Arial Narrow"/>
                <w:strike/>
                <w:sz w:val="20"/>
              </w:rPr>
            </w:pPr>
            <w:r w:rsidRPr="0037709C">
              <w:rPr>
                <w:rFonts w:ascii="Arial Narrow" w:hAnsi="Arial Narrow"/>
                <w:sz w:val="20"/>
              </w:rPr>
              <w:t>C70-72</w:t>
            </w:r>
            <w:r w:rsidRPr="0037709C">
              <w:rPr>
                <w:rFonts w:ascii="Arial Narrow" w:hAnsi="Arial Narrow"/>
                <w:b/>
                <w:szCs w:val="24"/>
              </w:rPr>
              <w:t>*</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283550">
            <w:pPr>
              <w:spacing w:before="40" w:after="40"/>
              <w:rPr>
                <w:rFonts w:ascii="Arial Narrow" w:hAnsi="Arial Narrow" w:cs="Arial"/>
                <w:b/>
                <w:sz w:val="20"/>
              </w:rPr>
            </w:pPr>
            <w:r w:rsidRPr="0037709C">
              <w:rPr>
                <w:rFonts w:ascii="Arial Narrow" w:hAnsi="Arial Narrow" w:cs="Arial"/>
                <w:b/>
                <w:sz w:val="20"/>
              </w:rPr>
              <w:t>Thyroid</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C73</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283550">
            <w:pPr>
              <w:spacing w:before="40" w:after="40"/>
              <w:rPr>
                <w:rFonts w:ascii="Arial Narrow" w:hAnsi="Arial Narrow" w:cs="Arial"/>
                <w:b/>
                <w:sz w:val="20"/>
              </w:rPr>
            </w:pPr>
            <w:proofErr w:type="spellStart"/>
            <w:r w:rsidRPr="0037709C">
              <w:rPr>
                <w:rFonts w:ascii="Arial Narrow" w:hAnsi="Arial Narrow" w:cs="Arial"/>
                <w:b/>
                <w:sz w:val="20"/>
              </w:rPr>
              <w:t>Morbus</w:t>
            </w:r>
            <w:proofErr w:type="spellEnd"/>
            <w:r w:rsidRPr="0037709C">
              <w:rPr>
                <w:rFonts w:ascii="Arial Narrow" w:hAnsi="Arial Narrow" w:cs="Arial"/>
                <w:b/>
                <w:sz w:val="20"/>
              </w:rPr>
              <w:t xml:space="preserve"> Hodgkin</w:t>
            </w:r>
          </w:p>
        </w:tc>
        <w:tc>
          <w:tcPr>
            <w:tcW w:w="1683" w:type="dxa"/>
            <w:tcBorders>
              <w:left w:val="single" w:sz="12" w:space="0" w:color="auto"/>
            </w:tcBorders>
            <w:shd w:val="clear" w:color="auto" w:fill="auto"/>
            <w:vAlign w:val="bottom"/>
          </w:tcPr>
          <w:p w:rsidR="008D65D6" w:rsidRPr="0037709C" w:rsidRDefault="008D65D6" w:rsidP="00F0750F">
            <w:pPr>
              <w:rPr>
                <w:rFonts w:ascii="Arial Narrow" w:hAnsi="Arial Narrow"/>
                <w:sz w:val="20"/>
              </w:rPr>
            </w:pPr>
            <w:r w:rsidRPr="0037709C">
              <w:rPr>
                <w:rFonts w:ascii="Arial Narrow" w:hAnsi="Arial Narrow"/>
                <w:sz w:val="20"/>
              </w:rPr>
              <w:t>C81</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283550">
            <w:pPr>
              <w:spacing w:before="40" w:after="40"/>
              <w:rPr>
                <w:rFonts w:ascii="Arial Narrow" w:hAnsi="Arial Narrow" w:cs="Arial"/>
                <w:b/>
                <w:sz w:val="20"/>
              </w:rPr>
            </w:pPr>
            <w:r w:rsidRPr="0037709C">
              <w:rPr>
                <w:rFonts w:ascii="Arial Narrow" w:hAnsi="Arial Narrow" w:cs="Arial"/>
                <w:b/>
                <w:sz w:val="20"/>
              </w:rPr>
              <w:t>Non-Hodgkin Lymphomas</w:t>
            </w:r>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C82-85</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155E2B">
        <w:tc>
          <w:tcPr>
            <w:tcW w:w="3435" w:type="dxa"/>
            <w:tcBorders>
              <w:top w:val="single" w:sz="12" w:space="0" w:color="auto"/>
              <w:bottom w:val="single" w:sz="12" w:space="0" w:color="auto"/>
              <w:right w:val="single" w:sz="12" w:space="0" w:color="auto"/>
            </w:tcBorders>
          </w:tcPr>
          <w:p w:rsidR="008D65D6" w:rsidRPr="0037709C" w:rsidRDefault="008D65D6" w:rsidP="00283550">
            <w:pPr>
              <w:spacing w:before="40" w:after="40"/>
              <w:rPr>
                <w:rFonts w:ascii="Arial Narrow" w:hAnsi="Arial Narrow" w:cs="Arial"/>
                <w:b/>
                <w:sz w:val="20"/>
              </w:rPr>
            </w:pPr>
            <w:proofErr w:type="spellStart"/>
            <w:r w:rsidRPr="0037709C">
              <w:rPr>
                <w:rFonts w:ascii="Arial Narrow" w:hAnsi="Arial Narrow" w:cs="Arial"/>
                <w:b/>
                <w:sz w:val="20"/>
              </w:rPr>
              <w:t>Plasmocytoma</w:t>
            </w:r>
            <w:proofErr w:type="spellEnd"/>
          </w:p>
        </w:tc>
        <w:tc>
          <w:tcPr>
            <w:tcW w:w="1683" w:type="dxa"/>
            <w:tcBorders>
              <w:left w:val="single" w:sz="12"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C90</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F27CC8">
        <w:tc>
          <w:tcPr>
            <w:tcW w:w="3435" w:type="dxa"/>
            <w:tcBorders>
              <w:top w:val="single" w:sz="12" w:space="0" w:color="auto"/>
              <w:bottom w:val="single" w:sz="12" w:space="0" w:color="auto"/>
              <w:right w:val="single" w:sz="12" w:space="0" w:color="auto"/>
            </w:tcBorders>
          </w:tcPr>
          <w:p w:rsidR="008D65D6" w:rsidRPr="0037709C" w:rsidRDefault="008D65D6" w:rsidP="00283550">
            <w:pPr>
              <w:spacing w:before="40" w:after="40"/>
              <w:rPr>
                <w:rFonts w:ascii="Arial Narrow" w:hAnsi="Arial Narrow" w:cs="Arial"/>
                <w:b/>
                <w:sz w:val="20"/>
              </w:rPr>
            </w:pPr>
            <w:proofErr w:type="spellStart"/>
            <w:r w:rsidRPr="0037709C">
              <w:rPr>
                <w:rFonts w:ascii="Arial Narrow" w:hAnsi="Arial Narrow" w:cs="Arial"/>
                <w:b/>
                <w:sz w:val="20"/>
              </w:rPr>
              <w:t>Leukemias</w:t>
            </w:r>
            <w:proofErr w:type="spellEnd"/>
          </w:p>
        </w:tc>
        <w:tc>
          <w:tcPr>
            <w:tcW w:w="1683" w:type="dxa"/>
            <w:tcBorders>
              <w:left w:val="single" w:sz="12" w:space="0" w:color="auto"/>
              <w:bottom w:val="single" w:sz="6" w:space="0" w:color="auto"/>
            </w:tcBorders>
            <w:shd w:val="clear" w:color="auto" w:fill="auto"/>
            <w:vAlign w:val="bottom"/>
          </w:tcPr>
          <w:p w:rsidR="008D65D6" w:rsidRPr="0037709C" w:rsidRDefault="008D65D6" w:rsidP="00152946">
            <w:pPr>
              <w:rPr>
                <w:rFonts w:ascii="Arial Narrow" w:hAnsi="Arial Narrow"/>
                <w:sz w:val="20"/>
              </w:rPr>
            </w:pPr>
            <w:r w:rsidRPr="0037709C">
              <w:rPr>
                <w:rFonts w:ascii="Arial Narrow" w:hAnsi="Arial Narrow"/>
                <w:sz w:val="20"/>
              </w:rPr>
              <w:t>C91-95</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F27CC8">
        <w:tc>
          <w:tcPr>
            <w:tcW w:w="3435" w:type="dxa"/>
            <w:tcBorders>
              <w:top w:val="single" w:sz="12" w:space="0" w:color="auto"/>
              <w:bottom w:val="single" w:sz="12" w:space="0" w:color="auto"/>
              <w:right w:val="single" w:sz="12" w:space="0" w:color="auto"/>
            </w:tcBorders>
            <w:vAlign w:val="bottom"/>
          </w:tcPr>
          <w:p w:rsidR="008D65D6" w:rsidRPr="0037709C" w:rsidRDefault="008D65D6" w:rsidP="008D65D6">
            <w:pPr>
              <w:rPr>
                <w:rFonts w:ascii="Arial Narrow" w:hAnsi="Arial Narrow"/>
                <w:b/>
                <w:sz w:val="18"/>
                <w:szCs w:val="18"/>
              </w:rPr>
            </w:pPr>
            <w:r w:rsidRPr="0037709C">
              <w:rPr>
                <w:rFonts w:ascii="Arial Narrow" w:hAnsi="Arial Narrow"/>
                <w:b/>
                <w:sz w:val="18"/>
                <w:szCs w:val="18"/>
              </w:rPr>
              <w:t>Other Hematological Malignancies</w:t>
            </w:r>
          </w:p>
        </w:tc>
        <w:tc>
          <w:tcPr>
            <w:tcW w:w="1683" w:type="dxa"/>
            <w:tcBorders>
              <w:top w:val="single" w:sz="6" w:space="0" w:color="auto"/>
              <w:left w:val="single" w:sz="12" w:space="0" w:color="auto"/>
              <w:bottom w:val="single" w:sz="12" w:space="0" w:color="auto"/>
            </w:tcBorders>
            <w:shd w:val="clear" w:color="auto" w:fill="auto"/>
            <w:vAlign w:val="bottom"/>
          </w:tcPr>
          <w:p w:rsidR="008D65D6" w:rsidRPr="0037709C" w:rsidRDefault="008D65D6" w:rsidP="008D65D6">
            <w:pPr>
              <w:rPr>
                <w:rFonts w:ascii="Arial Narrow" w:hAnsi="Arial Narrow"/>
                <w:sz w:val="20"/>
              </w:rPr>
            </w:pPr>
            <w:r w:rsidRPr="0037709C">
              <w:rPr>
                <w:rFonts w:ascii="Arial Narrow" w:hAnsi="Arial Narrow"/>
                <w:sz w:val="20"/>
              </w:rPr>
              <w:t>C86-88, C96</w:t>
            </w:r>
          </w:p>
        </w:tc>
        <w:tc>
          <w:tcPr>
            <w:tcW w:w="2127" w:type="dxa"/>
            <w:shd w:val="clear" w:color="auto" w:fill="auto"/>
            <w:vAlign w:val="bottom"/>
          </w:tcPr>
          <w:p w:rsidR="008D65D6" w:rsidRPr="0037709C" w:rsidRDefault="008D65D6" w:rsidP="005F20FF">
            <w:pPr>
              <w:rPr>
                <w:rFonts w:ascii="Arial Narrow" w:hAnsi="Arial Narrow"/>
                <w:sz w:val="20"/>
              </w:rPr>
            </w:pPr>
          </w:p>
        </w:tc>
        <w:tc>
          <w:tcPr>
            <w:tcW w:w="2126" w:type="dxa"/>
            <w:shd w:val="clear" w:color="auto" w:fill="auto"/>
            <w:vAlign w:val="bottom"/>
          </w:tcPr>
          <w:p w:rsidR="008D65D6" w:rsidRPr="0037709C" w:rsidRDefault="008D65D6" w:rsidP="005F20FF">
            <w:pPr>
              <w:rPr>
                <w:rFonts w:ascii="Arial Narrow" w:hAnsi="Arial Narrow"/>
                <w:sz w:val="20"/>
              </w:rPr>
            </w:pPr>
          </w:p>
        </w:tc>
      </w:tr>
      <w:tr w:rsidR="008D65D6" w:rsidRPr="0037709C" w:rsidTr="00421195">
        <w:tc>
          <w:tcPr>
            <w:tcW w:w="3435" w:type="dxa"/>
            <w:tcBorders>
              <w:top w:val="single" w:sz="12" w:space="0" w:color="auto"/>
              <w:bottom w:val="single" w:sz="12" w:space="0" w:color="auto"/>
              <w:right w:val="single" w:sz="12" w:space="0" w:color="auto"/>
            </w:tcBorders>
            <w:shd w:val="clear" w:color="auto" w:fill="BDD6EE"/>
            <w:vAlign w:val="bottom"/>
          </w:tcPr>
          <w:p w:rsidR="008D65D6" w:rsidRPr="0037709C" w:rsidRDefault="008D65D6" w:rsidP="00F27CC8">
            <w:pPr>
              <w:jc w:val="right"/>
              <w:rPr>
                <w:rFonts w:ascii="Arial Narrow" w:hAnsi="Arial Narrow"/>
                <w:sz w:val="18"/>
                <w:szCs w:val="18"/>
              </w:rPr>
            </w:pPr>
            <w:r w:rsidRPr="0037709C">
              <w:rPr>
                <w:rFonts w:ascii="Arial Narrow" w:hAnsi="Arial Narrow"/>
                <w:b/>
                <w:sz w:val="18"/>
                <w:szCs w:val="18"/>
              </w:rPr>
              <w:t>TOTAL (A.)</w:t>
            </w:r>
          </w:p>
        </w:tc>
        <w:tc>
          <w:tcPr>
            <w:tcW w:w="1683" w:type="dxa"/>
            <w:tcBorders>
              <w:top w:val="single" w:sz="12" w:space="0" w:color="auto"/>
              <w:left w:val="single" w:sz="12" w:space="0" w:color="auto"/>
              <w:bottom w:val="single" w:sz="12" w:space="0" w:color="auto"/>
              <w:right w:val="single" w:sz="12" w:space="0" w:color="auto"/>
            </w:tcBorders>
            <w:shd w:val="clear" w:color="auto" w:fill="auto"/>
            <w:vAlign w:val="bottom"/>
          </w:tcPr>
          <w:p w:rsidR="008D65D6" w:rsidRPr="0037709C" w:rsidRDefault="008D65D6" w:rsidP="00152946">
            <w:pPr>
              <w:rPr>
                <w:rFonts w:ascii="Arial Narrow" w:hAnsi="Arial Narrow"/>
                <w:sz w:val="20"/>
              </w:rPr>
            </w:pP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bottom"/>
          </w:tcPr>
          <w:p w:rsidR="008D65D6" w:rsidRPr="0037709C" w:rsidRDefault="008D65D6" w:rsidP="005F20FF">
            <w:pPr>
              <w:rPr>
                <w:rFonts w:ascii="Arial Narrow" w:hAnsi="Arial Narrow"/>
                <w:sz w:val="20"/>
              </w:rPr>
            </w:pPr>
          </w:p>
        </w:tc>
        <w:tc>
          <w:tcPr>
            <w:tcW w:w="2126" w:type="dxa"/>
            <w:tcBorders>
              <w:top w:val="single" w:sz="12" w:space="0" w:color="auto"/>
              <w:left w:val="single" w:sz="12" w:space="0" w:color="auto"/>
              <w:bottom w:val="single" w:sz="12" w:space="0" w:color="auto"/>
            </w:tcBorders>
            <w:shd w:val="clear" w:color="auto" w:fill="auto"/>
            <w:vAlign w:val="bottom"/>
          </w:tcPr>
          <w:p w:rsidR="008D65D6" w:rsidRPr="0037709C" w:rsidRDefault="008D65D6" w:rsidP="005F20FF">
            <w:pPr>
              <w:rPr>
                <w:rFonts w:ascii="Arial Narrow" w:hAnsi="Arial Narrow"/>
                <w:sz w:val="20"/>
              </w:rPr>
            </w:pPr>
          </w:p>
        </w:tc>
      </w:tr>
      <w:tr w:rsidR="008D65D6" w:rsidRPr="0037709C" w:rsidTr="00B859AD">
        <w:tc>
          <w:tcPr>
            <w:tcW w:w="9371" w:type="dxa"/>
            <w:gridSpan w:val="4"/>
            <w:tcBorders>
              <w:top w:val="single" w:sz="12" w:space="0" w:color="auto"/>
              <w:bottom w:val="single" w:sz="12" w:space="0" w:color="auto"/>
            </w:tcBorders>
            <w:shd w:val="clear" w:color="auto" w:fill="BDD6EE"/>
            <w:vAlign w:val="bottom"/>
          </w:tcPr>
          <w:p w:rsidR="008D65D6" w:rsidRPr="0037709C" w:rsidRDefault="008D65D6" w:rsidP="005F20FF">
            <w:pPr>
              <w:rPr>
                <w:rFonts w:ascii="Arial Narrow" w:hAnsi="Arial Narrow"/>
                <w:b/>
                <w:sz w:val="20"/>
              </w:rPr>
            </w:pPr>
            <w:r w:rsidRPr="0037709C">
              <w:rPr>
                <w:rFonts w:ascii="Arial Narrow" w:hAnsi="Arial Narrow"/>
                <w:b/>
                <w:sz w:val="20"/>
              </w:rPr>
              <w:t>B.</w:t>
            </w:r>
          </w:p>
        </w:tc>
      </w:tr>
      <w:tr w:rsidR="008D65D6" w:rsidRPr="0037709C" w:rsidTr="00B75C61">
        <w:tc>
          <w:tcPr>
            <w:tcW w:w="3435" w:type="dxa"/>
            <w:tcBorders>
              <w:top w:val="single" w:sz="12" w:space="0" w:color="auto"/>
              <w:bottom w:val="single" w:sz="6" w:space="0" w:color="auto"/>
            </w:tcBorders>
            <w:vAlign w:val="bottom"/>
          </w:tcPr>
          <w:p w:rsidR="008D65D6" w:rsidRPr="0037709C" w:rsidRDefault="008D65D6" w:rsidP="00957805">
            <w:pPr>
              <w:rPr>
                <w:rFonts w:ascii="Arial Narrow" w:hAnsi="Arial Narrow"/>
                <w:b/>
                <w:sz w:val="18"/>
                <w:szCs w:val="18"/>
              </w:rPr>
            </w:pPr>
            <w:r w:rsidRPr="0037709C">
              <w:rPr>
                <w:rFonts w:ascii="Arial Narrow" w:hAnsi="Arial Narrow" w:cs="Arial"/>
                <w:b/>
                <w:sz w:val="20"/>
              </w:rPr>
              <w:t>Others** (Examples):</w:t>
            </w:r>
          </w:p>
        </w:tc>
        <w:tc>
          <w:tcPr>
            <w:tcW w:w="1683" w:type="dxa"/>
            <w:tcBorders>
              <w:top w:val="single" w:sz="12" w:space="0" w:color="auto"/>
              <w:bottom w:val="single" w:sz="6" w:space="0" w:color="auto"/>
            </w:tcBorders>
            <w:shd w:val="clear" w:color="auto" w:fill="auto"/>
            <w:vAlign w:val="bottom"/>
          </w:tcPr>
          <w:p w:rsidR="008D65D6" w:rsidRPr="0037709C" w:rsidRDefault="008D65D6" w:rsidP="00152946">
            <w:pPr>
              <w:rPr>
                <w:rFonts w:ascii="Arial Narrow" w:hAnsi="Arial Narrow"/>
                <w:sz w:val="20"/>
              </w:rPr>
            </w:pPr>
          </w:p>
        </w:tc>
        <w:tc>
          <w:tcPr>
            <w:tcW w:w="2127" w:type="dxa"/>
            <w:tcBorders>
              <w:top w:val="single" w:sz="12" w:space="0" w:color="auto"/>
              <w:bottom w:val="single" w:sz="6" w:space="0" w:color="auto"/>
            </w:tcBorders>
            <w:shd w:val="clear" w:color="auto" w:fill="auto"/>
            <w:vAlign w:val="bottom"/>
          </w:tcPr>
          <w:p w:rsidR="008D65D6" w:rsidRPr="0037709C" w:rsidRDefault="008D65D6" w:rsidP="005F20FF">
            <w:pPr>
              <w:rPr>
                <w:rFonts w:ascii="Arial Narrow" w:hAnsi="Arial Narrow"/>
                <w:sz w:val="20"/>
              </w:rPr>
            </w:pPr>
          </w:p>
        </w:tc>
        <w:tc>
          <w:tcPr>
            <w:tcW w:w="2126" w:type="dxa"/>
            <w:tcBorders>
              <w:top w:val="single" w:sz="12" w:space="0" w:color="auto"/>
              <w:bottom w:val="single" w:sz="6" w:space="0" w:color="auto"/>
            </w:tcBorders>
            <w:shd w:val="clear" w:color="auto" w:fill="auto"/>
            <w:vAlign w:val="bottom"/>
          </w:tcPr>
          <w:p w:rsidR="008D65D6" w:rsidRPr="0037709C" w:rsidRDefault="008D65D6" w:rsidP="005F20FF">
            <w:pPr>
              <w:rPr>
                <w:rFonts w:ascii="Arial Narrow" w:hAnsi="Arial Narrow"/>
                <w:sz w:val="20"/>
              </w:rPr>
            </w:pPr>
          </w:p>
        </w:tc>
      </w:tr>
      <w:tr w:rsidR="008D65D6" w:rsidRPr="0037709C" w:rsidTr="008612D2">
        <w:tc>
          <w:tcPr>
            <w:tcW w:w="3435" w:type="dxa"/>
            <w:tcBorders>
              <w:top w:val="single" w:sz="6" w:space="0" w:color="auto"/>
            </w:tcBorders>
            <w:vAlign w:val="bottom"/>
          </w:tcPr>
          <w:p w:rsidR="008D65D6" w:rsidRPr="0037709C" w:rsidRDefault="008D65D6" w:rsidP="008961FD">
            <w:pPr>
              <w:rPr>
                <w:rFonts w:ascii="Arial Narrow" w:hAnsi="Arial Narrow"/>
                <w:sz w:val="18"/>
                <w:szCs w:val="18"/>
              </w:rPr>
            </w:pPr>
            <w:r w:rsidRPr="0037709C">
              <w:rPr>
                <w:rFonts w:ascii="Arial Narrow" w:hAnsi="Arial Narrow"/>
                <w:sz w:val="18"/>
                <w:szCs w:val="18"/>
              </w:rPr>
              <w:t>Other Malignant Neoplasms of the Skin</w:t>
            </w:r>
          </w:p>
        </w:tc>
        <w:tc>
          <w:tcPr>
            <w:tcW w:w="1683" w:type="dxa"/>
            <w:tcBorders>
              <w:top w:val="single" w:sz="6" w:space="0" w:color="auto"/>
            </w:tcBorders>
            <w:shd w:val="clear" w:color="auto" w:fill="auto"/>
            <w:vAlign w:val="bottom"/>
          </w:tcPr>
          <w:p w:rsidR="008D65D6" w:rsidRPr="0037709C" w:rsidRDefault="008D65D6" w:rsidP="008961FD">
            <w:pPr>
              <w:rPr>
                <w:rFonts w:ascii="Arial Narrow" w:hAnsi="Arial Narrow"/>
                <w:sz w:val="20"/>
              </w:rPr>
            </w:pPr>
            <w:r w:rsidRPr="0037709C">
              <w:rPr>
                <w:rFonts w:ascii="Arial Narrow" w:hAnsi="Arial Narrow"/>
                <w:sz w:val="20"/>
              </w:rPr>
              <w:t>C44</w:t>
            </w:r>
          </w:p>
        </w:tc>
        <w:tc>
          <w:tcPr>
            <w:tcW w:w="2127" w:type="dxa"/>
            <w:tcBorders>
              <w:top w:val="single" w:sz="6" w:space="0" w:color="auto"/>
            </w:tcBorders>
            <w:shd w:val="clear" w:color="auto" w:fill="auto"/>
            <w:vAlign w:val="bottom"/>
          </w:tcPr>
          <w:p w:rsidR="008D65D6" w:rsidRPr="0037709C" w:rsidRDefault="008D65D6" w:rsidP="005F20FF">
            <w:pPr>
              <w:rPr>
                <w:rFonts w:ascii="Arial Narrow" w:hAnsi="Arial Narrow"/>
                <w:sz w:val="20"/>
              </w:rPr>
            </w:pPr>
          </w:p>
        </w:tc>
        <w:tc>
          <w:tcPr>
            <w:tcW w:w="2126" w:type="dxa"/>
            <w:tcBorders>
              <w:top w:val="single" w:sz="6" w:space="0" w:color="auto"/>
            </w:tcBorders>
            <w:shd w:val="clear" w:color="auto" w:fill="auto"/>
            <w:vAlign w:val="bottom"/>
          </w:tcPr>
          <w:p w:rsidR="008D65D6" w:rsidRPr="0037709C" w:rsidRDefault="008D65D6" w:rsidP="005F20FF">
            <w:pPr>
              <w:rPr>
                <w:rFonts w:ascii="Arial Narrow" w:hAnsi="Arial Narrow"/>
                <w:sz w:val="20"/>
              </w:rPr>
            </w:pPr>
          </w:p>
        </w:tc>
      </w:tr>
      <w:tr w:rsidR="008D65D6" w:rsidRPr="0037709C" w:rsidTr="00BB0A72">
        <w:tc>
          <w:tcPr>
            <w:tcW w:w="3435" w:type="dxa"/>
            <w:tcBorders>
              <w:bottom w:val="single" w:sz="12" w:space="0" w:color="auto"/>
            </w:tcBorders>
            <w:vAlign w:val="bottom"/>
          </w:tcPr>
          <w:p w:rsidR="008D65D6" w:rsidRPr="0037709C" w:rsidRDefault="008D65D6" w:rsidP="00957805">
            <w:pPr>
              <w:rPr>
                <w:rFonts w:ascii="Arial Narrow" w:hAnsi="Arial Narrow"/>
                <w:sz w:val="18"/>
                <w:szCs w:val="18"/>
              </w:rPr>
            </w:pPr>
            <w:r w:rsidRPr="0037709C">
              <w:rPr>
                <w:rFonts w:ascii="Arial Narrow" w:hAnsi="Arial Narrow"/>
                <w:sz w:val="18"/>
                <w:szCs w:val="18"/>
              </w:rPr>
              <w:t>Pediatric Tumors (Patients &lt; 18 y.)</w:t>
            </w:r>
            <w:r w:rsidRPr="0037709C">
              <w:rPr>
                <w:rFonts w:ascii="Arial Narrow" w:hAnsi="Arial Narrow"/>
                <w:b/>
                <w:szCs w:val="24"/>
              </w:rPr>
              <w:t>***</w:t>
            </w:r>
          </w:p>
        </w:tc>
        <w:tc>
          <w:tcPr>
            <w:tcW w:w="1683" w:type="dxa"/>
            <w:tcBorders>
              <w:bottom w:val="single" w:sz="12" w:space="0" w:color="auto"/>
            </w:tcBorders>
            <w:shd w:val="clear" w:color="auto" w:fill="auto"/>
            <w:vAlign w:val="bottom"/>
          </w:tcPr>
          <w:p w:rsidR="008D65D6" w:rsidRPr="0037709C" w:rsidRDefault="008D65D6" w:rsidP="00152946">
            <w:pPr>
              <w:rPr>
                <w:rFonts w:ascii="Arial Narrow" w:hAnsi="Arial Narrow"/>
                <w:sz w:val="20"/>
              </w:rPr>
            </w:pPr>
          </w:p>
        </w:tc>
        <w:tc>
          <w:tcPr>
            <w:tcW w:w="2127" w:type="dxa"/>
            <w:tcBorders>
              <w:bottom w:val="single" w:sz="12" w:space="0" w:color="auto"/>
            </w:tcBorders>
            <w:shd w:val="clear" w:color="auto" w:fill="auto"/>
            <w:vAlign w:val="bottom"/>
          </w:tcPr>
          <w:p w:rsidR="008D65D6" w:rsidRPr="0037709C" w:rsidRDefault="008D65D6" w:rsidP="005F20FF">
            <w:pPr>
              <w:rPr>
                <w:rFonts w:ascii="Arial Narrow" w:hAnsi="Arial Narrow"/>
                <w:sz w:val="20"/>
              </w:rPr>
            </w:pPr>
          </w:p>
        </w:tc>
        <w:tc>
          <w:tcPr>
            <w:tcW w:w="2126" w:type="dxa"/>
            <w:tcBorders>
              <w:bottom w:val="single" w:sz="12" w:space="0" w:color="auto"/>
            </w:tcBorders>
            <w:shd w:val="clear" w:color="auto" w:fill="auto"/>
            <w:vAlign w:val="bottom"/>
          </w:tcPr>
          <w:p w:rsidR="008D65D6" w:rsidRPr="0037709C" w:rsidRDefault="008D65D6" w:rsidP="005F20FF">
            <w:pPr>
              <w:rPr>
                <w:rFonts w:ascii="Arial Narrow" w:hAnsi="Arial Narrow"/>
                <w:sz w:val="20"/>
              </w:rPr>
            </w:pPr>
          </w:p>
        </w:tc>
      </w:tr>
      <w:tr w:rsidR="008D65D6" w:rsidRPr="0037709C" w:rsidTr="00421195">
        <w:tc>
          <w:tcPr>
            <w:tcW w:w="3435" w:type="dxa"/>
            <w:tcBorders>
              <w:top w:val="single" w:sz="12" w:space="0" w:color="auto"/>
              <w:bottom w:val="single" w:sz="12" w:space="0" w:color="auto"/>
              <w:right w:val="single" w:sz="12" w:space="0" w:color="auto"/>
            </w:tcBorders>
            <w:shd w:val="clear" w:color="auto" w:fill="BDD6EE"/>
            <w:vAlign w:val="bottom"/>
          </w:tcPr>
          <w:p w:rsidR="008D65D6" w:rsidRPr="0037709C" w:rsidRDefault="008D65D6" w:rsidP="00F27CC8">
            <w:pPr>
              <w:jc w:val="right"/>
              <w:rPr>
                <w:rFonts w:ascii="Arial Narrow" w:hAnsi="Arial Narrow"/>
                <w:sz w:val="18"/>
                <w:szCs w:val="18"/>
              </w:rPr>
            </w:pPr>
            <w:r w:rsidRPr="0037709C">
              <w:rPr>
                <w:rFonts w:ascii="Arial Narrow" w:hAnsi="Arial Narrow"/>
                <w:b/>
                <w:sz w:val="18"/>
                <w:szCs w:val="18"/>
              </w:rPr>
              <w:t>TOTAL (A. + B.)</w:t>
            </w:r>
          </w:p>
        </w:tc>
        <w:tc>
          <w:tcPr>
            <w:tcW w:w="1683" w:type="dxa"/>
            <w:tcBorders>
              <w:top w:val="single" w:sz="12" w:space="0" w:color="auto"/>
              <w:left w:val="single" w:sz="12" w:space="0" w:color="auto"/>
              <w:bottom w:val="single" w:sz="12" w:space="0" w:color="auto"/>
              <w:right w:val="single" w:sz="12" w:space="0" w:color="auto"/>
            </w:tcBorders>
            <w:shd w:val="clear" w:color="auto" w:fill="auto"/>
            <w:vAlign w:val="bottom"/>
          </w:tcPr>
          <w:p w:rsidR="008D65D6" w:rsidRPr="0037709C" w:rsidRDefault="008D65D6" w:rsidP="00152946">
            <w:pPr>
              <w:rPr>
                <w:rFonts w:ascii="Arial Narrow" w:hAnsi="Arial Narrow"/>
                <w:sz w:val="20"/>
              </w:rPr>
            </w:pPr>
          </w:p>
        </w:tc>
        <w:tc>
          <w:tcPr>
            <w:tcW w:w="2127" w:type="dxa"/>
            <w:tcBorders>
              <w:top w:val="single" w:sz="12" w:space="0" w:color="auto"/>
              <w:left w:val="single" w:sz="12" w:space="0" w:color="auto"/>
              <w:bottom w:val="single" w:sz="12" w:space="0" w:color="auto"/>
            </w:tcBorders>
            <w:shd w:val="clear" w:color="auto" w:fill="auto"/>
            <w:vAlign w:val="bottom"/>
          </w:tcPr>
          <w:p w:rsidR="008D65D6" w:rsidRPr="0037709C" w:rsidRDefault="008D65D6" w:rsidP="005F20FF">
            <w:pPr>
              <w:rPr>
                <w:rFonts w:ascii="Arial Narrow" w:hAnsi="Arial Narrow"/>
                <w:sz w:val="20"/>
              </w:rPr>
            </w:pPr>
          </w:p>
        </w:tc>
        <w:tc>
          <w:tcPr>
            <w:tcW w:w="2126" w:type="dxa"/>
            <w:tcBorders>
              <w:top w:val="single" w:sz="12" w:space="0" w:color="auto"/>
              <w:bottom w:val="single" w:sz="12" w:space="0" w:color="auto"/>
            </w:tcBorders>
            <w:shd w:val="clear" w:color="auto" w:fill="auto"/>
            <w:vAlign w:val="bottom"/>
          </w:tcPr>
          <w:p w:rsidR="008D65D6" w:rsidRPr="0037709C" w:rsidRDefault="008D65D6" w:rsidP="005F20FF">
            <w:pPr>
              <w:rPr>
                <w:rFonts w:ascii="Arial Narrow" w:hAnsi="Arial Narrow"/>
                <w:sz w:val="20"/>
              </w:rPr>
            </w:pPr>
          </w:p>
        </w:tc>
      </w:tr>
    </w:tbl>
    <w:p w:rsidR="00622CB5" w:rsidRPr="0037709C" w:rsidRDefault="00622CB5" w:rsidP="009340CC">
      <w:pPr>
        <w:rPr>
          <w:rFonts w:ascii="Arial Narrow" w:hAnsi="Arial Narrow"/>
          <w:sz w:val="16"/>
          <w:szCs w:val="16"/>
        </w:rPr>
      </w:pPr>
    </w:p>
    <w:p w:rsidR="00BB0A72" w:rsidRPr="0037709C" w:rsidRDefault="00BB0A72" w:rsidP="009340CC">
      <w:pPr>
        <w:rPr>
          <w:rFonts w:ascii="Arial Narrow" w:hAnsi="Arial Narrow"/>
          <w:sz w:val="16"/>
          <w:szCs w:val="16"/>
        </w:rPr>
      </w:pPr>
    </w:p>
    <w:p w:rsidR="00BB0A72" w:rsidRPr="0037709C" w:rsidRDefault="00BB0A72" w:rsidP="009340CC">
      <w:pPr>
        <w:rPr>
          <w:rFonts w:ascii="Arial Narrow" w:hAnsi="Arial Narrow"/>
          <w:sz w:val="16"/>
          <w:szCs w:val="16"/>
        </w:rPr>
      </w:pPr>
    </w:p>
    <w:p w:rsidR="00AC137B"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Column 1: Number of all cancer patients treated in the cancer center in 201</w:t>
      </w:r>
      <w:r w:rsidR="00115D04">
        <w:rPr>
          <w:rFonts w:ascii="Arial Narrow" w:hAnsi="Arial Narrow"/>
          <w:b/>
          <w:color w:val="000000"/>
          <w:sz w:val="20"/>
        </w:rPr>
        <w:t>6</w:t>
      </w:r>
      <w:r w:rsidRPr="0037709C">
        <w:rPr>
          <w:rFonts w:ascii="Arial Narrow" w:hAnsi="Arial Narrow"/>
          <w:b/>
          <w:color w:val="000000"/>
          <w:sz w:val="20"/>
        </w:rPr>
        <w:t>.</w:t>
      </w:r>
      <w:r w:rsidR="00AC137B" w:rsidRPr="0037709C">
        <w:rPr>
          <w:rFonts w:ascii="Arial Narrow" w:hAnsi="Arial Narrow"/>
          <w:color w:val="000000"/>
          <w:sz w:val="20"/>
        </w:rPr>
        <w:t xml:space="preserve"> </w:t>
      </w:r>
      <w:r w:rsidR="00C02C8B" w:rsidRPr="0037709C">
        <w:rPr>
          <w:rFonts w:ascii="Arial Narrow" w:hAnsi="Arial Narrow"/>
          <w:color w:val="000000"/>
          <w:sz w:val="20"/>
        </w:rPr>
        <w:t xml:space="preserve">Reflect the number of patients coming to the cancer center, not the number of visits. </w:t>
      </w:r>
      <w:r w:rsidR="009D4CA7" w:rsidRPr="0037709C">
        <w:rPr>
          <w:rFonts w:ascii="Arial Narrow" w:hAnsi="Arial Narrow"/>
          <w:color w:val="000000"/>
          <w:sz w:val="20"/>
        </w:rPr>
        <w:t>A p</w:t>
      </w:r>
      <w:r w:rsidR="007E37B9" w:rsidRPr="0037709C">
        <w:rPr>
          <w:rFonts w:ascii="Arial Narrow" w:hAnsi="Arial Narrow"/>
          <w:color w:val="000000"/>
          <w:sz w:val="20"/>
        </w:rPr>
        <w:t xml:space="preserve">atient </w:t>
      </w:r>
      <w:r w:rsidR="009D4CA7" w:rsidRPr="0037709C">
        <w:rPr>
          <w:rFonts w:ascii="Arial Narrow" w:hAnsi="Arial Narrow"/>
          <w:color w:val="000000"/>
          <w:sz w:val="20"/>
        </w:rPr>
        <w:t>is</w:t>
      </w:r>
      <w:r w:rsidR="007E37B9" w:rsidRPr="0037709C">
        <w:rPr>
          <w:rFonts w:ascii="Arial Narrow" w:hAnsi="Arial Narrow"/>
          <w:color w:val="000000"/>
          <w:sz w:val="20"/>
        </w:rPr>
        <w:t xml:space="preserve"> </w:t>
      </w:r>
      <w:r w:rsidR="009D4CA7" w:rsidRPr="0037709C">
        <w:rPr>
          <w:rFonts w:ascii="Arial Narrow" w:hAnsi="Arial Narrow"/>
          <w:color w:val="000000"/>
          <w:sz w:val="20"/>
        </w:rPr>
        <w:t xml:space="preserve">to be counted for the year </w:t>
      </w:r>
      <w:r w:rsidR="007E37B9" w:rsidRPr="0037709C">
        <w:rPr>
          <w:rFonts w:ascii="Arial Narrow" w:hAnsi="Arial Narrow"/>
          <w:color w:val="000000"/>
          <w:sz w:val="20"/>
        </w:rPr>
        <w:t>201</w:t>
      </w:r>
      <w:r w:rsidR="00115D04">
        <w:rPr>
          <w:rFonts w:ascii="Arial Narrow" w:hAnsi="Arial Narrow"/>
          <w:color w:val="000000"/>
          <w:sz w:val="20"/>
        </w:rPr>
        <w:t>6</w:t>
      </w:r>
      <w:r w:rsidR="00154490" w:rsidRPr="0037709C">
        <w:rPr>
          <w:rFonts w:ascii="Arial Narrow" w:hAnsi="Arial Narrow"/>
          <w:color w:val="000000"/>
          <w:sz w:val="20"/>
        </w:rPr>
        <w:t>,</w:t>
      </w:r>
      <w:r w:rsidR="007E37B9" w:rsidRPr="0037709C">
        <w:rPr>
          <w:rFonts w:ascii="Arial Narrow" w:hAnsi="Arial Narrow"/>
          <w:color w:val="000000"/>
          <w:sz w:val="20"/>
        </w:rPr>
        <w:t xml:space="preserve"> if </w:t>
      </w:r>
      <w:r w:rsidR="007145E8" w:rsidRPr="0037709C">
        <w:rPr>
          <w:rFonts w:ascii="Arial Narrow" w:hAnsi="Arial Narrow"/>
          <w:color w:val="000000"/>
          <w:sz w:val="20"/>
        </w:rPr>
        <w:t xml:space="preserve">he/she was treated for a </w:t>
      </w:r>
      <w:r w:rsidR="004103E6" w:rsidRPr="0037709C">
        <w:rPr>
          <w:rFonts w:ascii="Arial Narrow" w:hAnsi="Arial Narrow"/>
          <w:color w:val="000000"/>
          <w:sz w:val="20"/>
        </w:rPr>
        <w:t>principal</w:t>
      </w:r>
      <w:r w:rsidR="007145E8" w:rsidRPr="0037709C">
        <w:rPr>
          <w:rFonts w:ascii="Arial Narrow" w:hAnsi="Arial Narrow"/>
          <w:color w:val="000000"/>
          <w:sz w:val="20"/>
        </w:rPr>
        <w:t xml:space="preserve"> </w:t>
      </w:r>
      <w:r w:rsidR="009D4CA7" w:rsidRPr="0037709C">
        <w:rPr>
          <w:rFonts w:ascii="Arial Narrow" w:hAnsi="Arial Narrow"/>
          <w:color w:val="000000"/>
          <w:sz w:val="20"/>
        </w:rPr>
        <w:t xml:space="preserve">diagnosis </w:t>
      </w:r>
      <w:r w:rsidR="007145E8" w:rsidRPr="0037709C">
        <w:rPr>
          <w:rFonts w:ascii="Arial Narrow" w:hAnsi="Arial Narrow"/>
          <w:color w:val="000000"/>
          <w:sz w:val="20"/>
        </w:rPr>
        <w:t>of cancer between 1 January and 31 December 201</w:t>
      </w:r>
      <w:r w:rsidR="00115D04">
        <w:rPr>
          <w:rFonts w:ascii="Arial Narrow" w:hAnsi="Arial Narrow"/>
          <w:color w:val="000000"/>
          <w:sz w:val="20"/>
        </w:rPr>
        <w:t>6</w:t>
      </w:r>
      <w:r w:rsidR="007145E8" w:rsidRPr="0037709C">
        <w:rPr>
          <w:rFonts w:ascii="Arial Narrow" w:hAnsi="Arial Narrow"/>
          <w:color w:val="000000"/>
          <w:sz w:val="20"/>
        </w:rPr>
        <w:t xml:space="preserve">. </w:t>
      </w:r>
      <w:r w:rsidR="00C02C8B" w:rsidRPr="0037709C">
        <w:rPr>
          <w:rFonts w:ascii="Arial Narrow" w:hAnsi="Arial Narrow"/>
          <w:color w:val="000000"/>
          <w:sz w:val="20"/>
        </w:rPr>
        <w:t>Do not include any patient more than once unless they have been tre</w:t>
      </w:r>
      <w:r w:rsidR="007E1845" w:rsidRPr="0037709C">
        <w:rPr>
          <w:rFonts w:ascii="Arial Narrow" w:hAnsi="Arial Narrow"/>
          <w:color w:val="000000"/>
          <w:sz w:val="20"/>
        </w:rPr>
        <w:t>ated for two malignancies in 201</w:t>
      </w:r>
      <w:r w:rsidR="00115D04">
        <w:rPr>
          <w:rFonts w:ascii="Arial Narrow" w:hAnsi="Arial Narrow"/>
          <w:color w:val="000000"/>
          <w:sz w:val="20"/>
        </w:rPr>
        <w:t>6</w:t>
      </w:r>
      <w:r w:rsidR="00C02C8B" w:rsidRPr="0037709C">
        <w:rPr>
          <w:rFonts w:ascii="Arial Narrow" w:hAnsi="Arial Narrow"/>
          <w:color w:val="000000"/>
          <w:sz w:val="20"/>
        </w:rPr>
        <w:t>. All patients should be counted regardless of whether they have a newly diagnosed c</w:t>
      </w:r>
      <w:r w:rsidR="00DE5321" w:rsidRPr="0037709C">
        <w:rPr>
          <w:rFonts w:ascii="Arial Narrow" w:hAnsi="Arial Narrow"/>
          <w:color w:val="000000"/>
          <w:sz w:val="20"/>
        </w:rPr>
        <w:t xml:space="preserve">ancer or have recurrent disease or newly appeared metastases </w:t>
      </w:r>
      <w:r w:rsidR="00C02C8B" w:rsidRPr="0037709C">
        <w:rPr>
          <w:rFonts w:ascii="Arial Narrow" w:hAnsi="Arial Narrow"/>
          <w:color w:val="000000"/>
          <w:sz w:val="20"/>
        </w:rPr>
        <w:t xml:space="preserve">and were referred to the cancer center for further evaluation and primary or secondary treatment. This category excludes consults (e.g., for service or second opinions), diagnoses at autopsy, and former patients admitted for rehabilitation purposes or treatment of some other conditions. </w:t>
      </w:r>
      <w:r w:rsidR="00047D23" w:rsidRPr="0037709C">
        <w:rPr>
          <w:rFonts w:ascii="Arial Narrow" w:hAnsi="Arial Narrow"/>
          <w:color w:val="000000"/>
          <w:sz w:val="20"/>
        </w:rPr>
        <w:t>It also excludes patient follow-</w:t>
      </w:r>
      <w:r w:rsidR="00C02C8B" w:rsidRPr="0037709C">
        <w:rPr>
          <w:rFonts w:ascii="Arial Narrow" w:hAnsi="Arial Narrow"/>
          <w:color w:val="000000"/>
          <w:sz w:val="20"/>
        </w:rPr>
        <w:t>up activities after treatment is completed.</w:t>
      </w:r>
    </w:p>
    <w:p w:rsidR="004F5BF4" w:rsidRPr="0037709C" w:rsidRDefault="004A5E59" w:rsidP="00E8564B">
      <w:pPr>
        <w:tabs>
          <w:tab w:val="left" w:pos="2552"/>
        </w:tabs>
        <w:jc w:val="both"/>
        <w:rPr>
          <w:rFonts w:ascii="Arial Narrow" w:hAnsi="Arial Narrow"/>
          <w:color w:val="000000"/>
          <w:sz w:val="20"/>
        </w:rPr>
      </w:pPr>
      <w:r w:rsidRPr="0037709C">
        <w:rPr>
          <w:rFonts w:ascii="Arial Narrow" w:hAnsi="Arial Narrow"/>
          <w:b/>
          <w:color w:val="000000"/>
          <w:sz w:val="20"/>
        </w:rPr>
        <w:t xml:space="preserve">Column 2: </w:t>
      </w:r>
      <w:r w:rsidR="00DE5321" w:rsidRPr="0037709C">
        <w:rPr>
          <w:rFonts w:ascii="Arial Narrow" w:hAnsi="Arial Narrow"/>
          <w:b/>
          <w:color w:val="000000"/>
          <w:sz w:val="20"/>
        </w:rPr>
        <w:t>Number of patients newly diagnosed in the cancer center or elsew</w:t>
      </w:r>
      <w:r w:rsidR="00D05D37" w:rsidRPr="0037709C">
        <w:rPr>
          <w:rFonts w:ascii="Arial Narrow" w:hAnsi="Arial Narrow"/>
          <w:b/>
          <w:color w:val="000000"/>
          <w:sz w:val="20"/>
        </w:rPr>
        <w:t>h</w:t>
      </w:r>
      <w:r w:rsidR="00DE5321" w:rsidRPr="0037709C">
        <w:rPr>
          <w:rFonts w:ascii="Arial Narrow" w:hAnsi="Arial Narrow"/>
          <w:b/>
          <w:color w:val="000000"/>
          <w:sz w:val="20"/>
        </w:rPr>
        <w:t xml:space="preserve">ere </w:t>
      </w:r>
      <w:r w:rsidR="00D05D37" w:rsidRPr="0037709C">
        <w:rPr>
          <w:rFonts w:ascii="Arial Narrow" w:hAnsi="Arial Narrow"/>
          <w:b/>
          <w:color w:val="000000"/>
          <w:sz w:val="20"/>
        </w:rPr>
        <w:t>in 201</w:t>
      </w:r>
      <w:r w:rsidR="00115D04">
        <w:rPr>
          <w:rFonts w:ascii="Arial Narrow" w:hAnsi="Arial Narrow"/>
          <w:b/>
          <w:color w:val="000000"/>
          <w:sz w:val="20"/>
        </w:rPr>
        <w:t>6</w:t>
      </w:r>
      <w:r w:rsidR="00D05D37" w:rsidRPr="0037709C">
        <w:rPr>
          <w:rFonts w:ascii="Arial Narrow" w:hAnsi="Arial Narrow"/>
          <w:b/>
          <w:color w:val="000000"/>
          <w:sz w:val="20"/>
        </w:rPr>
        <w:t xml:space="preserve"> which </w:t>
      </w:r>
      <w:r w:rsidR="00A86283" w:rsidRPr="0037709C">
        <w:rPr>
          <w:rFonts w:ascii="Arial Narrow" w:hAnsi="Arial Narrow"/>
          <w:b/>
          <w:color w:val="000000"/>
          <w:sz w:val="20"/>
        </w:rPr>
        <w:t>were treated in the cancer center</w:t>
      </w:r>
      <w:r w:rsidR="00346A46" w:rsidRPr="0037709C">
        <w:rPr>
          <w:rFonts w:ascii="Arial Narrow" w:hAnsi="Arial Narrow"/>
          <w:b/>
          <w:color w:val="000000"/>
          <w:sz w:val="20"/>
        </w:rPr>
        <w:t xml:space="preserve">. </w:t>
      </w:r>
      <w:r w:rsidR="00645813" w:rsidRPr="0037709C">
        <w:rPr>
          <w:rFonts w:ascii="Arial Narrow" w:hAnsi="Arial Narrow"/>
          <w:color w:val="000000"/>
          <w:sz w:val="20"/>
        </w:rPr>
        <w:t xml:space="preserve">Reflect the number of patients coming to the cancer center, not the number of visits. </w:t>
      </w:r>
      <w:r w:rsidR="003C1520" w:rsidRPr="0037709C">
        <w:rPr>
          <w:rFonts w:ascii="Arial Narrow" w:hAnsi="Arial Narrow"/>
          <w:color w:val="000000"/>
          <w:sz w:val="20"/>
        </w:rPr>
        <w:t>Generally a patient is to be counted as 'newly diagnosed' for the year 201</w:t>
      </w:r>
      <w:r w:rsidR="00115D04">
        <w:rPr>
          <w:rFonts w:ascii="Arial Narrow" w:hAnsi="Arial Narrow"/>
          <w:color w:val="000000"/>
          <w:sz w:val="20"/>
        </w:rPr>
        <w:t>6</w:t>
      </w:r>
      <w:r w:rsidR="003C1520" w:rsidRPr="0037709C">
        <w:rPr>
          <w:rFonts w:ascii="Arial Narrow" w:hAnsi="Arial Narrow"/>
          <w:color w:val="000000"/>
          <w:sz w:val="20"/>
        </w:rPr>
        <w:t xml:space="preserve">, if the incidence date (according to the 'Recommendations for Coding Incidence Date' of the </w:t>
      </w:r>
      <w:r w:rsidR="003C1520" w:rsidRPr="0037709C">
        <w:rPr>
          <w:rFonts w:ascii="Arial Narrow" w:hAnsi="Arial Narrow"/>
          <w:bCs/>
          <w:color w:val="000000"/>
          <w:sz w:val="20"/>
        </w:rPr>
        <w:t>European Network of Cancer Registries - ENCR) was in 201</w:t>
      </w:r>
      <w:r w:rsidR="00115D04">
        <w:rPr>
          <w:rFonts w:ascii="Arial Narrow" w:hAnsi="Arial Narrow"/>
          <w:bCs/>
          <w:color w:val="000000"/>
          <w:sz w:val="20"/>
        </w:rPr>
        <w:t>6</w:t>
      </w:r>
      <w:r w:rsidR="003C1520" w:rsidRPr="0037709C">
        <w:rPr>
          <w:rFonts w:ascii="Arial Narrow" w:hAnsi="Arial Narrow"/>
          <w:bCs/>
          <w:color w:val="000000"/>
          <w:sz w:val="20"/>
        </w:rPr>
        <w:t xml:space="preserve">. </w:t>
      </w:r>
      <w:r w:rsidR="00645813" w:rsidRPr="0037709C">
        <w:rPr>
          <w:rFonts w:ascii="Arial Narrow" w:hAnsi="Arial Narrow"/>
          <w:color w:val="000000"/>
          <w:sz w:val="20"/>
        </w:rPr>
        <w:t xml:space="preserve">Do not include any patient more than once unless </w:t>
      </w:r>
      <w:r w:rsidR="00D05D37" w:rsidRPr="0037709C">
        <w:rPr>
          <w:rFonts w:ascii="Arial Narrow" w:hAnsi="Arial Narrow"/>
          <w:color w:val="000000"/>
          <w:sz w:val="20"/>
        </w:rPr>
        <w:t>he/she</w:t>
      </w:r>
      <w:r w:rsidR="00645813" w:rsidRPr="0037709C">
        <w:rPr>
          <w:rFonts w:ascii="Arial Narrow" w:hAnsi="Arial Narrow"/>
          <w:color w:val="000000"/>
          <w:sz w:val="20"/>
        </w:rPr>
        <w:t xml:space="preserve"> had two malignancies diagnosed in </w:t>
      </w:r>
      <w:r w:rsidR="00237739" w:rsidRPr="0037709C">
        <w:rPr>
          <w:rFonts w:ascii="Arial Narrow" w:hAnsi="Arial Narrow"/>
          <w:color w:val="000000"/>
          <w:sz w:val="20"/>
        </w:rPr>
        <w:t>one year</w:t>
      </w:r>
      <w:r w:rsidR="00645813" w:rsidRPr="0037709C">
        <w:rPr>
          <w:rFonts w:ascii="Arial Narrow" w:hAnsi="Arial Narrow"/>
          <w:color w:val="000000"/>
          <w:sz w:val="20"/>
        </w:rPr>
        <w:t>. Do not include patients with recurrent disease.</w:t>
      </w:r>
      <w:r w:rsidR="00D05D37" w:rsidRPr="0037709C">
        <w:rPr>
          <w:rFonts w:ascii="Arial Narrow" w:hAnsi="Arial Narrow"/>
          <w:color w:val="000000"/>
          <w:sz w:val="20"/>
        </w:rPr>
        <w:t xml:space="preserve"> Definition of 'patients treated in the cancer center': therapy planning and the main part of the therapy take place in the cancer center.</w:t>
      </w:r>
      <w:r w:rsidR="00237739" w:rsidRPr="0037709C">
        <w:rPr>
          <w:rFonts w:ascii="Arial Narrow" w:hAnsi="Arial Narrow"/>
          <w:color w:val="000000"/>
          <w:sz w:val="20"/>
        </w:rPr>
        <w:t xml:space="preserve"> </w:t>
      </w:r>
    </w:p>
    <w:p w:rsidR="004F5BF4" w:rsidRPr="0037709C" w:rsidRDefault="004F5BF4" w:rsidP="00E8564B">
      <w:pPr>
        <w:tabs>
          <w:tab w:val="left" w:pos="2552"/>
        </w:tabs>
        <w:jc w:val="both"/>
        <w:rPr>
          <w:rFonts w:ascii="Arial Narrow" w:hAnsi="Arial Narrow"/>
          <w:color w:val="000000"/>
          <w:sz w:val="20"/>
        </w:rPr>
      </w:pPr>
    </w:p>
    <w:p w:rsidR="00370682" w:rsidRPr="0037709C" w:rsidRDefault="00370682" w:rsidP="00E8564B">
      <w:pPr>
        <w:tabs>
          <w:tab w:val="left" w:pos="2552"/>
        </w:tabs>
        <w:jc w:val="both"/>
        <w:rPr>
          <w:rFonts w:ascii="Arial Narrow" w:hAnsi="Arial Narrow"/>
          <w:color w:val="000000"/>
          <w:sz w:val="20"/>
        </w:rPr>
      </w:pPr>
      <w:r w:rsidRPr="0037709C">
        <w:rPr>
          <w:rFonts w:ascii="Arial Narrow" w:hAnsi="Arial Narrow"/>
        </w:rPr>
        <w:t>*</w:t>
      </w:r>
      <w:r w:rsidR="00E0147A" w:rsidRPr="0037709C">
        <w:rPr>
          <w:rFonts w:ascii="Arial Narrow" w:hAnsi="Arial Narrow"/>
          <w:sz w:val="20"/>
        </w:rPr>
        <w:t>Further</w:t>
      </w:r>
      <w:r w:rsidRPr="0037709C">
        <w:rPr>
          <w:rFonts w:ascii="Arial Narrow" w:hAnsi="Arial Narrow"/>
          <w:sz w:val="20"/>
        </w:rPr>
        <w:t xml:space="preserve"> CNS tumors which are requested within the 'National Cancer Certification Program' ('</w:t>
      </w:r>
      <w:proofErr w:type="spellStart"/>
      <w:r w:rsidRPr="0037709C">
        <w:rPr>
          <w:rFonts w:ascii="Arial Narrow" w:hAnsi="Arial Narrow"/>
          <w:sz w:val="20"/>
        </w:rPr>
        <w:t>Erhebungsbogen</w:t>
      </w:r>
      <w:proofErr w:type="spellEnd"/>
      <w:r w:rsidRPr="0037709C">
        <w:rPr>
          <w:rFonts w:ascii="Arial Narrow" w:hAnsi="Arial Narrow"/>
          <w:sz w:val="20"/>
        </w:rPr>
        <w:t xml:space="preserve"> </w:t>
      </w:r>
      <w:proofErr w:type="spellStart"/>
      <w:r w:rsidRPr="0037709C">
        <w:rPr>
          <w:rFonts w:ascii="Arial Narrow" w:hAnsi="Arial Narrow"/>
          <w:sz w:val="20"/>
        </w:rPr>
        <w:t>Neuroonkologische</w:t>
      </w:r>
      <w:proofErr w:type="spellEnd"/>
      <w:r w:rsidRPr="0037709C">
        <w:rPr>
          <w:rFonts w:ascii="Arial Narrow" w:hAnsi="Arial Narrow"/>
          <w:sz w:val="20"/>
        </w:rPr>
        <w:t xml:space="preserve"> </w:t>
      </w:r>
      <w:proofErr w:type="spellStart"/>
      <w:r w:rsidRPr="0037709C">
        <w:rPr>
          <w:rFonts w:ascii="Arial Narrow" w:hAnsi="Arial Narrow"/>
          <w:sz w:val="20"/>
        </w:rPr>
        <w:t>Tumoren</w:t>
      </w:r>
      <w:proofErr w:type="spellEnd"/>
      <w:r w:rsidRPr="0037709C">
        <w:rPr>
          <w:rFonts w:ascii="Arial Narrow" w:hAnsi="Arial Narrow"/>
          <w:sz w:val="20"/>
        </w:rPr>
        <w:t>', Chapter 1.2.1; ICD-10: C75.1-3, D32, D33.3, D35.2-4; primary CNS lymphomas) can be listed under 'Others'.</w:t>
      </w:r>
    </w:p>
    <w:p w:rsidR="003C079F" w:rsidRPr="0037709C"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50295D" w:rsidRPr="0037709C">
        <w:rPr>
          <w:rFonts w:ascii="Arial Narrow" w:hAnsi="Arial Narrow"/>
          <w:color w:val="000000"/>
          <w:sz w:val="20"/>
        </w:rPr>
        <w:t xml:space="preserve">Disease sites which are not listed </w:t>
      </w:r>
      <w:r w:rsidR="008D6A8A" w:rsidRPr="0037709C">
        <w:rPr>
          <w:rFonts w:ascii="Arial Narrow" w:hAnsi="Arial Narrow"/>
          <w:color w:val="000000"/>
          <w:sz w:val="20"/>
        </w:rPr>
        <w:t>above</w:t>
      </w:r>
      <w:r w:rsidR="00E0147A" w:rsidRPr="0037709C">
        <w:rPr>
          <w:rFonts w:ascii="Arial Narrow" w:hAnsi="Arial Narrow"/>
          <w:color w:val="000000"/>
          <w:sz w:val="20"/>
        </w:rPr>
        <w:t>,</w:t>
      </w:r>
      <w:r w:rsidR="008D6A8A" w:rsidRPr="0037709C">
        <w:rPr>
          <w:rFonts w:ascii="Arial Narrow" w:hAnsi="Arial Narrow"/>
          <w:color w:val="000000"/>
          <w:sz w:val="20"/>
        </w:rPr>
        <w:t xml:space="preserve"> can be indicated under 'Others', but </w:t>
      </w:r>
      <w:r w:rsidR="001D7063" w:rsidRPr="0037709C">
        <w:rPr>
          <w:rFonts w:ascii="Arial Narrow" w:hAnsi="Arial Narrow"/>
          <w:color w:val="000000"/>
          <w:sz w:val="20"/>
        </w:rPr>
        <w:t>must not</w:t>
      </w:r>
      <w:r w:rsidR="008D6A8A" w:rsidRPr="0037709C">
        <w:rPr>
          <w:rFonts w:ascii="Arial Narrow" w:hAnsi="Arial Narrow"/>
          <w:color w:val="000000"/>
          <w:sz w:val="20"/>
        </w:rPr>
        <w:t xml:space="preserve"> be counted among 'Total'</w:t>
      </w:r>
      <w:r w:rsidR="00421696">
        <w:rPr>
          <w:rFonts w:ascii="Arial Narrow" w:hAnsi="Arial Narrow"/>
          <w:color w:val="000000"/>
          <w:sz w:val="20"/>
        </w:rPr>
        <w:t xml:space="preserve"> (A)</w:t>
      </w:r>
      <w:r w:rsidR="008D6A8A" w:rsidRPr="0037709C">
        <w:rPr>
          <w:rFonts w:ascii="Arial Narrow" w:hAnsi="Arial Narrow"/>
          <w:color w:val="000000"/>
          <w:sz w:val="20"/>
        </w:rPr>
        <w:t>.</w:t>
      </w:r>
    </w:p>
    <w:p w:rsidR="00370682" w:rsidRPr="00370682" w:rsidRDefault="00370682" w:rsidP="00E8564B">
      <w:pPr>
        <w:tabs>
          <w:tab w:val="left" w:pos="2552"/>
        </w:tabs>
        <w:jc w:val="both"/>
        <w:rPr>
          <w:rFonts w:ascii="Arial Narrow" w:hAnsi="Arial Narrow"/>
          <w:color w:val="000000"/>
          <w:sz w:val="20"/>
        </w:rPr>
      </w:pPr>
      <w:r w:rsidRPr="0037709C">
        <w:rPr>
          <w:rFonts w:ascii="Arial Narrow" w:hAnsi="Arial Narrow"/>
          <w:color w:val="000000"/>
          <w:szCs w:val="24"/>
        </w:rPr>
        <w:t>***</w:t>
      </w:r>
      <w:r w:rsidR="00E0147A" w:rsidRPr="0037709C">
        <w:rPr>
          <w:rFonts w:ascii="Arial Narrow" w:hAnsi="Arial Narrow"/>
          <w:color w:val="000000"/>
          <w:sz w:val="20"/>
        </w:rPr>
        <w:t>Pediat</w:t>
      </w:r>
      <w:r w:rsidRPr="0037709C">
        <w:rPr>
          <w:rFonts w:ascii="Arial Narrow" w:hAnsi="Arial Narrow"/>
          <w:color w:val="000000"/>
          <w:sz w:val="20"/>
        </w:rPr>
        <w:t>ric tumors may only be listed here and must not be counted under 'Total'</w:t>
      </w:r>
      <w:r w:rsidR="00421696">
        <w:rPr>
          <w:rFonts w:ascii="Arial Narrow" w:hAnsi="Arial Narrow"/>
          <w:color w:val="000000"/>
          <w:sz w:val="20"/>
        </w:rPr>
        <w:t xml:space="preserve"> (A)</w:t>
      </w:r>
      <w:r w:rsidRPr="0037709C">
        <w:rPr>
          <w:rFonts w:ascii="Arial Narrow" w:hAnsi="Arial Narrow"/>
          <w:color w:val="000000"/>
          <w:sz w:val="20"/>
        </w:rPr>
        <w:t>.</w:t>
      </w:r>
    </w:p>
    <w:p w:rsidR="007D7F89" w:rsidRDefault="007D7F89" w:rsidP="00E8564B">
      <w:pPr>
        <w:tabs>
          <w:tab w:val="left" w:pos="2552"/>
        </w:tabs>
        <w:jc w:val="both"/>
        <w:rPr>
          <w:rFonts w:ascii="Arial Narrow" w:hAnsi="Arial Narrow"/>
          <w:color w:val="000000"/>
          <w:sz w:val="20"/>
        </w:rPr>
      </w:pPr>
    </w:p>
    <w:p w:rsidR="007D7F89" w:rsidRDefault="007D7F89" w:rsidP="00E8564B">
      <w:pPr>
        <w:tabs>
          <w:tab w:val="left" w:pos="2552"/>
        </w:tabs>
        <w:jc w:val="both"/>
        <w:rPr>
          <w:rFonts w:ascii="Arial Narrow" w:hAnsi="Arial Narrow"/>
          <w:color w:val="000000"/>
          <w:sz w:val="20"/>
        </w:rPr>
      </w:pPr>
    </w:p>
    <w:sectPr w:rsidR="007D7F89" w:rsidSect="00BD3AA9">
      <w:headerReference w:type="default" r:id="rId6"/>
      <w:footerReference w:type="default" r:id="rId7"/>
      <w:pgSz w:w="11906" w:h="16838"/>
      <w:pgMar w:top="851" w:right="102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95" w:rsidRDefault="00421195">
      <w:r>
        <w:separator/>
      </w:r>
    </w:p>
  </w:endnote>
  <w:endnote w:type="continuationSeparator" w:id="0">
    <w:p w:rsidR="00421195" w:rsidRDefault="004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61" w:rsidRPr="008F362C" w:rsidRDefault="00B75C61" w:rsidP="00A0078F">
    <w:pPr>
      <w:shd w:val="pct10" w:color="auto" w:fill="auto"/>
      <w:tabs>
        <w:tab w:val="right" w:pos="9540"/>
        <w:tab w:val="right" w:pos="14940"/>
      </w:tabs>
      <w:jc w:val="center"/>
      <w:rPr>
        <w:rFonts w:ascii="Arial Narrow" w:hAnsi="Arial Narrow"/>
        <w:b/>
        <w:sz w:val="22"/>
        <w:szCs w:val="22"/>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t xml:space="preserve">Appendix No. </w:t>
    </w:r>
    <w:r w:rsidR="005F39C5">
      <w:rPr>
        <w:rFonts w:ascii="Arial Narrow" w:hAnsi="Arial Narrow"/>
        <w:b/>
        <w:sz w:val="22"/>
        <w:szCs w:val="22"/>
        <w:lang w:val="en-GB"/>
      </w:rPr>
      <w:t>4</w:t>
    </w:r>
    <w:r w:rsidRPr="00CE5D31">
      <w:rPr>
        <w:rFonts w:ascii="Arial Narrow" w:hAnsi="Arial Narrow"/>
        <w:b/>
        <w:szCs w:val="24"/>
      </w:rPr>
      <w:t xml:space="preserve"> </w:t>
    </w:r>
    <w:r>
      <w:rPr>
        <w:rFonts w:ascii="Arial Narrow" w:hAnsi="Arial Narrow"/>
        <w:b/>
        <w:szCs w:val="24"/>
      </w:rPr>
      <w:t xml:space="preserve">/ </w:t>
    </w:r>
    <w:r w:rsidRPr="00341082">
      <w:rPr>
        <w:rFonts w:ascii="Arial Narrow" w:hAnsi="Arial Narrow"/>
        <w:b/>
        <w:szCs w:val="24"/>
      </w:rPr>
      <w:t>Number of cancer patients</w:t>
    </w:r>
    <w:r>
      <w:rPr>
        <w:rFonts w:ascii="Arial Narrow" w:hAnsi="Arial Narrow"/>
        <w:b/>
        <w:sz w:val="22"/>
        <w:szCs w:val="22"/>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95" w:rsidRDefault="00421195">
      <w:r>
        <w:separator/>
      </w:r>
    </w:p>
  </w:footnote>
  <w:footnote w:type="continuationSeparator" w:id="0">
    <w:p w:rsidR="00421195" w:rsidRDefault="0042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61" w:rsidRPr="00AE5FAC" w:rsidRDefault="00B75C61" w:rsidP="00EC6252">
    <w:pPr>
      <w:shd w:val="pct10" w:color="auto" w:fill="auto"/>
      <w:jc w:val="center"/>
      <w:outlineLvl w:val="0"/>
      <w:rPr>
        <w:rFonts w:ascii="Arial Narrow" w:hAnsi="Arial Narrow"/>
        <w:b/>
        <w:sz w:val="22"/>
        <w:szCs w:val="22"/>
        <w:shd w:val="pct10" w:color="auto" w:fill="auto"/>
        <w:lang w:val="en-GB"/>
      </w:rPr>
    </w:pPr>
    <w:r w:rsidRPr="00AE5FAC">
      <w:rPr>
        <w:rFonts w:ascii="Arial Narrow" w:hAnsi="Arial Narrow"/>
        <w:b/>
        <w:sz w:val="22"/>
        <w:szCs w:val="22"/>
        <w:shd w:val="pct10" w:color="auto" w:fill="auto"/>
        <w:lang w:val="en-GB"/>
      </w:rPr>
      <w:t xml:space="preserve">Program for the Development of Interdisciplinary Oncology Centers of Excellence in Germany - </w:t>
    </w:r>
    <w:r w:rsidR="00115D04">
      <w:rPr>
        <w:rFonts w:ascii="Arial Narrow" w:hAnsi="Arial Narrow"/>
        <w:b/>
        <w:szCs w:val="24"/>
        <w:shd w:val="pct10" w:color="auto" w:fill="auto"/>
        <w:lang w:val="en-GB"/>
      </w:rPr>
      <w:t>7</w:t>
    </w:r>
    <w:r>
      <w:rPr>
        <w:rFonts w:ascii="Arial Narrow" w:hAnsi="Arial Narrow"/>
        <w:b/>
        <w:szCs w:val="24"/>
        <w:shd w:val="pct10" w:color="auto" w:fill="auto"/>
        <w:vertAlign w:val="superscript"/>
        <w:lang w:val="en-GB"/>
      </w:rPr>
      <w:t>th</w:t>
    </w:r>
    <w:r w:rsidRPr="00AE5FAC">
      <w:rPr>
        <w:rFonts w:ascii="Arial Narrow" w:hAnsi="Arial Narrow"/>
        <w:b/>
        <w:szCs w:val="24"/>
        <w:shd w:val="pct10" w:color="auto" w:fill="auto"/>
        <w:lang w:val="en-GB"/>
      </w:rPr>
      <w:t xml:space="preserve"> Call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73AF"/>
    <w:rsid w:val="00032E6D"/>
    <w:rsid w:val="00037D40"/>
    <w:rsid w:val="00047D23"/>
    <w:rsid w:val="0005553F"/>
    <w:rsid w:val="0006285F"/>
    <w:rsid w:val="00065550"/>
    <w:rsid w:val="00066ADC"/>
    <w:rsid w:val="00074EB4"/>
    <w:rsid w:val="00080945"/>
    <w:rsid w:val="0009280B"/>
    <w:rsid w:val="000A3B9C"/>
    <w:rsid w:val="000E736C"/>
    <w:rsid w:val="000F6124"/>
    <w:rsid w:val="00115D04"/>
    <w:rsid w:val="00136AF8"/>
    <w:rsid w:val="00144E70"/>
    <w:rsid w:val="00145AD0"/>
    <w:rsid w:val="00152946"/>
    <w:rsid w:val="00152B77"/>
    <w:rsid w:val="00154490"/>
    <w:rsid w:val="00155E2B"/>
    <w:rsid w:val="001624C3"/>
    <w:rsid w:val="001729BE"/>
    <w:rsid w:val="001A11C7"/>
    <w:rsid w:val="001B1238"/>
    <w:rsid w:val="001B5E39"/>
    <w:rsid w:val="001C0576"/>
    <w:rsid w:val="001C1590"/>
    <w:rsid w:val="001D7063"/>
    <w:rsid w:val="001E4D6F"/>
    <w:rsid w:val="001F1A8D"/>
    <w:rsid w:val="001F425A"/>
    <w:rsid w:val="00233CC7"/>
    <w:rsid w:val="00234515"/>
    <w:rsid w:val="00237739"/>
    <w:rsid w:val="00237D2E"/>
    <w:rsid w:val="002453D6"/>
    <w:rsid w:val="002653E9"/>
    <w:rsid w:val="00281E04"/>
    <w:rsid w:val="00283550"/>
    <w:rsid w:val="002A767D"/>
    <w:rsid w:val="002C5E43"/>
    <w:rsid w:val="002D4A19"/>
    <w:rsid w:val="002E4935"/>
    <w:rsid w:val="003305BE"/>
    <w:rsid w:val="00331273"/>
    <w:rsid w:val="00341082"/>
    <w:rsid w:val="00342B76"/>
    <w:rsid w:val="00346A46"/>
    <w:rsid w:val="003522B8"/>
    <w:rsid w:val="00364F40"/>
    <w:rsid w:val="00365E2C"/>
    <w:rsid w:val="00370682"/>
    <w:rsid w:val="0037709C"/>
    <w:rsid w:val="0038409A"/>
    <w:rsid w:val="0039247D"/>
    <w:rsid w:val="003A04E0"/>
    <w:rsid w:val="003C079F"/>
    <w:rsid w:val="003C1520"/>
    <w:rsid w:val="003C340E"/>
    <w:rsid w:val="003F19D3"/>
    <w:rsid w:val="003F5902"/>
    <w:rsid w:val="004103E6"/>
    <w:rsid w:val="00414EFF"/>
    <w:rsid w:val="00417DF4"/>
    <w:rsid w:val="00421195"/>
    <w:rsid w:val="004212FC"/>
    <w:rsid w:val="00421696"/>
    <w:rsid w:val="004401DC"/>
    <w:rsid w:val="00447B6B"/>
    <w:rsid w:val="00450AF1"/>
    <w:rsid w:val="00453054"/>
    <w:rsid w:val="00460EC8"/>
    <w:rsid w:val="00473D74"/>
    <w:rsid w:val="00481070"/>
    <w:rsid w:val="004832A5"/>
    <w:rsid w:val="0048613C"/>
    <w:rsid w:val="004937F1"/>
    <w:rsid w:val="00493965"/>
    <w:rsid w:val="00497393"/>
    <w:rsid w:val="004A4D24"/>
    <w:rsid w:val="004A5E59"/>
    <w:rsid w:val="004C00CE"/>
    <w:rsid w:val="004E2430"/>
    <w:rsid w:val="004F5BF4"/>
    <w:rsid w:val="004F7C0E"/>
    <w:rsid w:val="005009D7"/>
    <w:rsid w:val="0050295D"/>
    <w:rsid w:val="00510D7F"/>
    <w:rsid w:val="00517E47"/>
    <w:rsid w:val="0053176B"/>
    <w:rsid w:val="0053708E"/>
    <w:rsid w:val="00543446"/>
    <w:rsid w:val="00547F22"/>
    <w:rsid w:val="00554FAC"/>
    <w:rsid w:val="005564DA"/>
    <w:rsid w:val="00575388"/>
    <w:rsid w:val="005B6A6A"/>
    <w:rsid w:val="005F20FF"/>
    <w:rsid w:val="005F39C5"/>
    <w:rsid w:val="005F43B2"/>
    <w:rsid w:val="00604020"/>
    <w:rsid w:val="00614D95"/>
    <w:rsid w:val="00616314"/>
    <w:rsid w:val="00620872"/>
    <w:rsid w:val="00622CB5"/>
    <w:rsid w:val="0063257B"/>
    <w:rsid w:val="00642D32"/>
    <w:rsid w:val="00645813"/>
    <w:rsid w:val="00650C4B"/>
    <w:rsid w:val="0066473A"/>
    <w:rsid w:val="00666609"/>
    <w:rsid w:val="00676470"/>
    <w:rsid w:val="006829A8"/>
    <w:rsid w:val="006A4C61"/>
    <w:rsid w:val="006A5182"/>
    <w:rsid w:val="006A57BC"/>
    <w:rsid w:val="006B4E85"/>
    <w:rsid w:val="006C7C61"/>
    <w:rsid w:val="006E25D9"/>
    <w:rsid w:val="006E3C6B"/>
    <w:rsid w:val="006F1B62"/>
    <w:rsid w:val="006F4AA4"/>
    <w:rsid w:val="006F579C"/>
    <w:rsid w:val="007145E8"/>
    <w:rsid w:val="007402E2"/>
    <w:rsid w:val="007405FB"/>
    <w:rsid w:val="00742429"/>
    <w:rsid w:val="007450D5"/>
    <w:rsid w:val="00761DAF"/>
    <w:rsid w:val="00772AC1"/>
    <w:rsid w:val="00791A92"/>
    <w:rsid w:val="00793830"/>
    <w:rsid w:val="007A660E"/>
    <w:rsid w:val="007B3711"/>
    <w:rsid w:val="007B6626"/>
    <w:rsid w:val="007B75B7"/>
    <w:rsid w:val="007C0D65"/>
    <w:rsid w:val="007C52A4"/>
    <w:rsid w:val="007D1C4F"/>
    <w:rsid w:val="007D5372"/>
    <w:rsid w:val="007D7F89"/>
    <w:rsid w:val="007E0FA7"/>
    <w:rsid w:val="007E1845"/>
    <w:rsid w:val="007E37B9"/>
    <w:rsid w:val="00812188"/>
    <w:rsid w:val="008146A9"/>
    <w:rsid w:val="00824C8E"/>
    <w:rsid w:val="00832D77"/>
    <w:rsid w:val="0083393C"/>
    <w:rsid w:val="008612D2"/>
    <w:rsid w:val="0086649E"/>
    <w:rsid w:val="008809BA"/>
    <w:rsid w:val="00882DDB"/>
    <w:rsid w:val="008961FD"/>
    <w:rsid w:val="008B5BEA"/>
    <w:rsid w:val="008D431A"/>
    <w:rsid w:val="008D4ABE"/>
    <w:rsid w:val="008D65D6"/>
    <w:rsid w:val="008D6A8A"/>
    <w:rsid w:val="008D768C"/>
    <w:rsid w:val="008E1565"/>
    <w:rsid w:val="008E2F82"/>
    <w:rsid w:val="008E5227"/>
    <w:rsid w:val="008E7271"/>
    <w:rsid w:val="008F362C"/>
    <w:rsid w:val="008F42E6"/>
    <w:rsid w:val="008F661D"/>
    <w:rsid w:val="009213F7"/>
    <w:rsid w:val="00923407"/>
    <w:rsid w:val="00930DD9"/>
    <w:rsid w:val="009340CC"/>
    <w:rsid w:val="0094733B"/>
    <w:rsid w:val="00952A1B"/>
    <w:rsid w:val="00957805"/>
    <w:rsid w:val="00957C05"/>
    <w:rsid w:val="00963584"/>
    <w:rsid w:val="00963EB2"/>
    <w:rsid w:val="00981CB6"/>
    <w:rsid w:val="00984E33"/>
    <w:rsid w:val="00987937"/>
    <w:rsid w:val="00995053"/>
    <w:rsid w:val="009A1F42"/>
    <w:rsid w:val="009A66BF"/>
    <w:rsid w:val="009B1E6D"/>
    <w:rsid w:val="009C2E27"/>
    <w:rsid w:val="009D2614"/>
    <w:rsid w:val="009D4CA7"/>
    <w:rsid w:val="00A0078F"/>
    <w:rsid w:val="00A04E0E"/>
    <w:rsid w:val="00A23DB1"/>
    <w:rsid w:val="00A3734A"/>
    <w:rsid w:val="00A410A3"/>
    <w:rsid w:val="00A47371"/>
    <w:rsid w:val="00A52A36"/>
    <w:rsid w:val="00A77734"/>
    <w:rsid w:val="00A86283"/>
    <w:rsid w:val="00AC137B"/>
    <w:rsid w:val="00AE27BD"/>
    <w:rsid w:val="00AE5FAC"/>
    <w:rsid w:val="00AF3362"/>
    <w:rsid w:val="00B00AEB"/>
    <w:rsid w:val="00B31DCF"/>
    <w:rsid w:val="00B53102"/>
    <w:rsid w:val="00B63388"/>
    <w:rsid w:val="00B70496"/>
    <w:rsid w:val="00B75C61"/>
    <w:rsid w:val="00B859AD"/>
    <w:rsid w:val="00B92C36"/>
    <w:rsid w:val="00B95F97"/>
    <w:rsid w:val="00BB0A72"/>
    <w:rsid w:val="00BB4759"/>
    <w:rsid w:val="00BC6D39"/>
    <w:rsid w:val="00BD3AA9"/>
    <w:rsid w:val="00C02C8B"/>
    <w:rsid w:val="00C14077"/>
    <w:rsid w:val="00C33754"/>
    <w:rsid w:val="00C3755B"/>
    <w:rsid w:val="00C50514"/>
    <w:rsid w:val="00C71E8A"/>
    <w:rsid w:val="00C747FF"/>
    <w:rsid w:val="00C82F27"/>
    <w:rsid w:val="00C84BA0"/>
    <w:rsid w:val="00CA1844"/>
    <w:rsid w:val="00CA2C41"/>
    <w:rsid w:val="00CA6B32"/>
    <w:rsid w:val="00CB41C6"/>
    <w:rsid w:val="00CB4D72"/>
    <w:rsid w:val="00CD4C2D"/>
    <w:rsid w:val="00CE5D31"/>
    <w:rsid w:val="00CE6661"/>
    <w:rsid w:val="00CE7034"/>
    <w:rsid w:val="00D03EFE"/>
    <w:rsid w:val="00D05D37"/>
    <w:rsid w:val="00D146BD"/>
    <w:rsid w:val="00D357FB"/>
    <w:rsid w:val="00D37525"/>
    <w:rsid w:val="00D72DA5"/>
    <w:rsid w:val="00D846E6"/>
    <w:rsid w:val="00D85546"/>
    <w:rsid w:val="00D86C30"/>
    <w:rsid w:val="00DA0D23"/>
    <w:rsid w:val="00DB0979"/>
    <w:rsid w:val="00DC3286"/>
    <w:rsid w:val="00DC59E3"/>
    <w:rsid w:val="00DD567B"/>
    <w:rsid w:val="00DE18F9"/>
    <w:rsid w:val="00DE5321"/>
    <w:rsid w:val="00DE7529"/>
    <w:rsid w:val="00DF197A"/>
    <w:rsid w:val="00DF2E4D"/>
    <w:rsid w:val="00DF5594"/>
    <w:rsid w:val="00E0147A"/>
    <w:rsid w:val="00E144DB"/>
    <w:rsid w:val="00E27D40"/>
    <w:rsid w:val="00E33DD7"/>
    <w:rsid w:val="00E424FA"/>
    <w:rsid w:val="00E708C2"/>
    <w:rsid w:val="00E84555"/>
    <w:rsid w:val="00E84800"/>
    <w:rsid w:val="00E8564B"/>
    <w:rsid w:val="00E867D4"/>
    <w:rsid w:val="00EA1CEC"/>
    <w:rsid w:val="00EB52EE"/>
    <w:rsid w:val="00EC061A"/>
    <w:rsid w:val="00EC6252"/>
    <w:rsid w:val="00EE0596"/>
    <w:rsid w:val="00EE3ACA"/>
    <w:rsid w:val="00EE3DB0"/>
    <w:rsid w:val="00EE5B17"/>
    <w:rsid w:val="00EF674D"/>
    <w:rsid w:val="00F0750F"/>
    <w:rsid w:val="00F1291C"/>
    <w:rsid w:val="00F27CC8"/>
    <w:rsid w:val="00F4629C"/>
    <w:rsid w:val="00F5395B"/>
    <w:rsid w:val="00F548A0"/>
    <w:rsid w:val="00F574EF"/>
    <w:rsid w:val="00F6358D"/>
    <w:rsid w:val="00F842D5"/>
    <w:rsid w:val="00F91479"/>
    <w:rsid w:val="00F94207"/>
    <w:rsid w:val="00FA209E"/>
    <w:rsid w:val="00FA4A7B"/>
    <w:rsid w:val="00FB3E23"/>
    <w:rsid w:val="00FC67C8"/>
    <w:rsid w:val="00FE6F5D"/>
    <w:rsid w:val="00FF1E3A"/>
    <w:rsid w:val="00FF1EC1"/>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CFC5B2-7F07-4E98-853D-13D9B6E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C05"/>
    <w:rPr>
      <w:rFonts w:ascii="Times" w:eastAsia="Times" w:hAnsi="Times"/>
      <w:sz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prechblasentext">
    <w:name w:val="Balloon Text"/>
    <w:basedOn w:val="Standard"/>
    <w:link w:val="SprechblasentextZchn"/>
    <w:rsid w:val="002C5E43"/>
    <w:rPr>
      <w:rFonts w:ascii="Tahoma" w:hAnsi="Tahoma" w:cs="Tahoma"/>
      <w:sz w:val="16"/>
      <w:szCs w:val="16"/>
    </w:rPr>
  </w:style>
  <w:style w:type="character" w:customStyle="1" w:styleId="SprechblasentextZchn">
    <w:name w:val="Sprechblasentext Zchn"/>
    <w:link w:val="Sprechblasentext"/>
    <w:rsid w:val="002C5E43"/>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Dr.,Bernhard</cp:lastModifiedBy>
  <cp:revision>2</cp:revision>
  <cp:lastPrinted>2015-07-22T08:06:00Z</cp:lastPrinted>
  <dcterms:created xsi:type="dcterms:W3CDTF">2017-09-06T10:45:00Z</dcterms:created>
  <dcterms:modified xsi:type="dcterms:W3CDTF">2017-09-06T10:45:00Z</dcterms:modified>
</cp:coreProperties>
</file>